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61" w:rsidRPr="005F5C77" w:rsidRDefault="00BB2E61" w:rsidP="005F5C77">
      <w:pPr>
        <w:pStyle w:val="Sinespaciado"/>
        <w:jc w:val="center"/>
        <w:rPr>
          <w:rFonts w:ascii="Arial" w:eastAsia="Arial Unicode MS" w:hAnsi="Arial" w:cs="Arial"/>
          <w:sz w:val="28"/>
          <w:szCs w:val="28"/>
          <w:u w:color="000000"/>
          <w:lang w:val="es-ES_tradnl"/>
        </w:rPr>
      </w:pPr>
      <w:r w:rsidRPr="005F5C77">
        <w:rPr>
          <w:rFonts w:ascii="Arial" w:hAnsi="Arial" w:cs="Arial"/>
          <w:sz w:val="28"/>
          <w:szCs w:val="28"/>
        </w:rPr>
        <w:t>“</w:t>
      </w:r>
      <w:r w:rsidRPr="005F5C77">
        <w:rPr>
          <w:rFonts w:ascii="Arial" w:eastAsia="Arial Unicode MS" w:hAnsi="Arial" w:cs="Arial"/>
          <w:sz w:val="28"/>
          <w:szCs w:val="28"/>
          <w:u w:color="000000"/>
          <w:lang w:val="es-ES_tradnl"/>
        </w:rPr>
        <w:t>DECLARACIÓN DE PRINCIPIOS</w:t>
      </w:r>
    </w:p>
    <w:p w:rsidR="00BB2E61" w:rsidRPr="006A5ACB" w:rsidRDefault="00BB2E61" w:rsidP="00BB2E61">
      <w:pPr>
        <w:pStyle w:val="Sinespaciado"/>
        <w:rPr>
          <w:rFonts w:ascii="Arial" w:eastAsia="Arial Unicode MS" w:hAnsi="Arial" w:cs="Arial"/>
          <w:u w:color="000000"/>
          <w:lang w:val="es-ES_tradnl"/>
        </w:rPr>
      </w:pPr>
    </w:p>
    <w:p w:rsidR="00BB2E61" w:rsidRPr="005F5C77" w:rsidRDefault="003C1BEF" w:rsidP="005F5C77">
      <w:pPr>
        <w:pStyle w:val="Sinespaciado"/>
        <w:numPr>
          <w:ilvl w:val="0"/>
          <w:numId w:val="26"/>
        </w:numPr>
        <w:ind w:left="0" w:firstLine="0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PRINCIPIOS.</w:t>
      </w:r>
      <w:r w:rsidR="00BB2E61"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 xml:space="preserve"> </w:t>
      </w: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Se establece como principio básico y fundamental la obligación de observar la Constitución y de respetar las leyes e instituciones que de ella emanen.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 xml:space="preserve">La participación ciudadana coordinada y ordenada es el pilar político de la sociedad. Por México y para el mejoramiento de nuestra sociedad asumimos, como </w:t>
      </w:r>
      <w:r w:rsidRPr="005F5C77">
        <w:rPr>
          <w:rFonts w:ascii="Arial" w:eastAsia="Arial Unicode MS" w:hAnsi="Arial" w:cs="Arial"/>
          <w:b/>
          <w:sz w:val="24"/>
          <w:szCs w:val="24"/>
          <w:u w:color="000000"/>
          <w:lang w:val="es-ES_tradnl"/>
        </w:rPr>
        <w:t xml:space="preserve">principios ideológicos de carácter político, económico y social de esta organización los siguientes: </w:t>
      </w: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dignidad del ser humano y libertad responsable; orden social justo; paz, respeto y pluralismo; democracia plena: representativa y participativa; Estado, gobierno con autoridad y sociedad participativa; economía de mercado con responsabilidad social; identidad cultural y educación en valores; desarrollo integral y sostenible; participación política de los ciudadanos.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</w:rPr>
      </w:pPr>
    </w:p>
    <w:p w:rsidR="00BB2E61" w:rsidRPr="005F5C77" w:rsidRDefault="00BB2E61" w:rsidP="005F5C77">
      <w:pPr>
        <w:pStyle w:val="Sinespaciado"/>
        <w:numPr>
          <w:ilvl w:val="0"/>
          <w:numId w:val="26"/>
        </w:numPr>
        <w:ind w:left="426" w:hanging="426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PRINCIPIOS IDEOLÓGICOS DE CARÁCTER POLÍTICO, ECONÓMICO Y SOCIAL DE ESTA ORGANIZACIÓN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</w:rPr>
      </w:pPr>
    </w:p>
    <w:p w:rsidR="00BB2E61" w:rsidRPr="005F5C77" w:rsidRDefault="00BB2E61" w:rsidP="005F5C77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1. DÍGNIDAD DEL SER HUMANO Y LIBERTAD RESPONSABLE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Todo ser humano es dueño de sus actos, con individualidad propia, conocimientos y libre voluntad para obrar conforme a su naturaleza y dirigirse a su fin de acuerdo a su personalidad e iniciativa, en cualquier situación.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persona es social por naturaleza y es principio y fin del orden político, social y económico.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Independientemente de la condición social, económica, religiosa o política, la dignidad de todas y cada una de las personas debe ser reconocida defendida y protegida, como un derecho fundamental   pues sólo libre de la opresión, de la miseria, del vicio y de la incultura, puede tender plenamente al cumplimiento de sus deberes, al logro de sus fines y al ejercicio de sus derechos.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libertad, entendida como ejercicio de la capacidad de elegir entre alternativas de bien, compromete a toda persona consigo misma y con la sociedad. Responsabilidad y libertad son atributos inseparables entre sí con los solos límites que le marcan su naturaleza, la ética, el derecho y las exigencias del bien de la sociedad. De estos atributos surge la responsabilidad de libre participación.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2. ORDEN SOCIAL JUSTO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Persona y Sociedad, son esencialmente complementarias. La participación social es uno de los fines propios del hombre.</w:t>
      </w:r>
    </w:p>
    <w:p w:rsidR="00BB2E61" w:rsidRPr="006A5ACB" w:rsidRDefault="00BB2E61" w:rsidP="00BB2E61">
      <w:pPr>
        <w:pStyle w:val="Sinespaciado"/>
        <w:rPr>
          <w:rFonts w:ascii="Arial" w:eastAsia="Arial Unicode MS" w:hAnsi="Arial" w:cs="Arial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 xml:space="preserve">Las sociedades surgen de las necesidades de la persona; la célula básica de cualquier sociedad es la familia. 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Afirmamos que todos somos corresponsales de construir un orden social justo y libre, cimentado en la participación, en la solidaridad, en la subsidiariedad y en el bien común, que es el conjunto sólido y permanente de condiciones jurídicas, políticas, sociales y económicas, para que todos tengamos las oportunidades necesarias para nuestro libre desarrollo integral.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3. PAZ, RESPETO Y PLURALISMO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i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Es imperativo preservar y consolidar la paz frente a los fundamentalismos y extremismos de cualquier ideología. Pugnamos por el pluralismo la apertura, el diálogo, orientados al consenso, la convivencia y el respeto, para reconocernos como conciudadanos, con un legado histórico y un destino común.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Reiteramos la decisión de un cambio constructivo y pacífico.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paz, que es condición prioritaria del orden social, se preserva por la promoción y defensa de los derechos humanos y de la justicia; por la acción de las autoridades conforme al derecho, por la participación política a través de los cauces legales.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4. DERECHOS HUMANOS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i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persona, para cumplir sus fines, tiene deberes y derechos humanos respecto de sí misma y de los demás, que determinan la dimensión ética de la vida, que son universales, irrenunciables, inalienables e imprescindibles y por ello deben ser reconocidos, respetados, garantizados, armonizados y promovidos, por toda la sociedad y por el estado y su gobierno.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El derecho positivo debe fundamentarse en los derechos humanos, reconocerlos y promoverlos. Sólo así se salvaguarda eficazmente la libertad y dignidad del ser humano. Este es el fundamento de las garantías individuales y sociales consagradas en la Constitución.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Debemos conservar la constitución y respetar las leyes e instituciones que de ella emanen.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El Estado de Derecho consiste en la garantía del respeto a los derechos humanos el cumplimiento de las leyes, la impartición de justicia, la seguridad jurídica y la igualdad ante la ley.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necesidad de combatir la impunidad, la inseguridad y la pobreza, obliga a perfeccionar y preservar el Estado de Derecho.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5. DEMOCRACIA PLENA: RESPRESENTATIVA YPARTÍCIPATIVA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lastRenderedPageBreak/>
        <w:t>Reconocemos y valoramos la acción de todos los partidos políticos y del instituto Federal Electoral y de los Consejos Estatales, en la construcción de la democracia representativa, pues a través de las plataformas, la selección de los candidatos y los procesos electorales, se integran las representaciones municipales, estatales y federales y se eligen a los titulares del poder ejecutivo en los tres niveles de gobierno. Para mejorar continuamente la democracia representativa promovemos por la participación electoral activa, responsable y libremente comprometida de los ciudadanos, para lograr elecciones en las que se respete el derecho y la ley.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Así, la democracia participativa abarca todas las instancias de la sociedad, para lograr y aprovechar la participación efectiva de las personas; para comprometer a quienes tienen el liderazgo, el poder o la autoridad, a servir realmente a la comunidad; y para lograr que las comunidades y sectores asuman sus propias responsabilidades.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 xml:space="preserve">6. ESTADO: GOBIERNO AUTORIDAD Y SOCIEDAD 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i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autoridad es una necesidad de la sociedad. Pero es importante también la legitimidad en el ejercicio que se logra cuando se respetan los derechos humanos. La función esencial es armonizar y promover el ejercicio de las libertades, las responsabilidades y las iniciativas de los integrantes de la sociedad; por ello, la autoridad debe ser ejercida con justicia, prudencia, firmeza y espíritu de servicio.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Para fortalecer a México la sociedad debe asumir sus responsabilidades; exigir ser bien gobernada, a través de sus instituciones y la aplicación del derecho.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7. ECONOMÍA DE MERCADO CON RESPONSABÍLIDAD SOCIAL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i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No basta generar riqueza para abatir la pobreza. La libertad económica no es garantía de justicia. El mercado es eficiente, pero no suficiente. Corresponde a los actores económicos: consumidores, trabajadores y empresarios: al gobierno y a los actores sociales y políticos, impulsar la dimensión social de la economía y preservar su dimensión humana, para asegurar el progreso popular: más oportunidades de empleo y capacitación para ser productivos: incremento del poder de compra de los salarios; un hogar digno para cada familia: seguridad en el ahorro de los fondos de pensiones y retiro; facilidades para crear micros y pequeñas empresas; erradicación de la corrupción en la burocracia: y una eficaz labor promotora del gobierno en favor de las zonas marginadas y subdesarrolladas, sin manipulación política.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 xml:space="preserve">8. ÍDENTÍDAD CULTURAL, Y EDUCACIÓN 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i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identidad cultural de la Nación Mexicana, está constituida por las concepciones, valores, creencias, tradiciones y por todo ello nos identifica a la mayoría de los mexicanos.</w:t>
      </w: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lastRenderedPageBreak/>
        <w:t>Así, los valores de la vida y la familia; la amistad y el espíritu de servicio: los valores éticos y el sentido trascendente de la vida; el amor a la patria y la solidaridad. Estos principios y valores que han permanecido y constituyen las raíces de nuestra cultura actual mismos que promoveremos e impulsaremos.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Tenemos la convicción de que la educación es la base del futuro de México. Por lo que nuestro compromiso es promover los valores mencionados: respetar el derecho humano de todos a recibir y transmitir educación: facilitar la participación de los padres, de familia y de la sociedad; y mejorar la calidad educativa que prepare a los mexicanos en el ejercicio de la libertad responsable, el trabajo productivo y la participación ciudadana responsable.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9: DESARROLLO INTEGRAL Y SOSTENIBLE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El desarrollo tiene que ser nacional y regional, económico y social simultáneamente; no podemos aceptar que para que el país progrese, los que más tienen ganen más y los que tienen menos ganen menos y tengan que esperar.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competitividad del país no puede ser a costa de la justicia, ni viceversa.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El desarrollo humano. Se requiere cambiar nuestra mentalidad para lograr los valores, habilidades y conocimientos que nos permitan el desarrollo integral y que éste sea sostenible en el futuro en beneficio de las siguientes generaciones.</w:t>
      </w: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Será sostenible si preservamos y mejoramos el medio ambiente; si combatimos la corrupción; si somos productivos y superamos definitivamente la miseria; si educamos en la libertad responsable y para la participación ciudadana; Y sobre todo, si logramos una democracia plena que garantice tener siempre lideres comprometidos con lo mejor del pueblo y gobernantes comprometidos a servirlo.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10. PARTICIPACIÓN POLÍTICA DE LOS CIUDADANOS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La participación social es necesaria en todos los ámbitos. La participación política de la sociedad es consecuencia de la dimensión política de sus integrantes. La sociedad política incluye gobernados y gobernantes.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Además de la militancia en los partidos o la expresión de preferencias mediante el sufragio, los ciudadanos tenemos el derecho humano de participación política.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Exigir al gobierno y vigilar su actuación; dar voz a los que no la tienen; Ampliar, fortalecer y coordinar la acción política de los ciudadanos, es nuestra misión.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5F5C77">
      <w:pPr>
        <w:pStyle w:val="Sinespaciado"/>
        <w:numPr>
          <w:ilvl w:val="0"/>
          <w:numId w:val="26"/>
        </w:numPr>
        <w:ind w:left="0" w:firstLine="0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FINANCIAMIENTO</w:t>
      </w:r>
    </w:p>
    <w:p w:rsidR="00BB2E61" w:rsidRPr="005F5C77" w:rsidRDefault="00BB2E61" w:rsidP="00BB2E61">
      <w:pPr>
        <w:pStyle w:val="Sinespaciado"/>
        <w:ind w:left="1080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 xml:space="preserve">Esta organización asume la obligación de no aceptar pacto o acuerdo que lo sujete o subordine a cualquier organización internacional o lo haga depender de entidades o partidos políticos extranjeros; así como a no solicitar o, en su caso, </w:t>
      </w: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lastRenderedPageBreak/>
        <w:t>rechazar toda clase de apoyo económico, político o propagandístico proveniente de extranjeros o de ministros de los cultos de cualquier religión, así como de las asociaciones y organizaciones religiosas e iglesias y de cualquiera de las personas a las que el Código Federal de Instituciones y Procedimientos Electorales prohíbe financiar a los partidos políticos;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5F5C77">
      <w:pPr>
        <w:pStyle w:val="Sinespaciado"/>
        <w:numPr>
          <w:ilvl w:val="0"/>
          <w:numId w:val="26"/>
        </w:numPr>
        <w:ind w:left="0" w:firstLine="0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ACTUACION DE LA ORGANIZACION</w:t>
      </w:r>
    </w:p>
    <w:p w:rsidR="00BB2E61" w:rsidRPr="005F5C77" w:rsidRDefault="00BB2E61" w:rsidP="00BB2E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</w:p>
    <w:p w:rsidR="00BB2E61" w:rsidRPr="005F5C77" w:rsidRDefault="00BB2E61" w:rsidP="00BB2E61">
      <w:pPr>
        <w:pStyle w:val="Sinespaciado"/>
        <w:jc w:val="both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</w:rPr>
        <w:t xml:space="preserve">Nos obligamos a </w:t>
      </w: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 xml:space="preserve">conducir todas las actividades de esta organización por medios pacíficos y por la vía democrática; </w:t>
      </w:r>
    </w:p>
    <w:p w:rsidR="00BB2E61" w:rsidRPr="005F5C77" w:rsidRDefault="00BB2E61" w:rsidP="00BB2E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</w:p>
    <w:p w:rsidR="00BB2E61" w:rsidRPr="005F5C77" w:rsidRDefault="00BB2E61" w:rsidP="005F5C77">
      <w:pPr>
        <w:pStyle w:val="Sinespaciado"/>
        <w:numPr>
          <w:ilvl w:val="0"/>
          <w:numId w:val="26"/>
        </w:numPr>
        <w:ind w:left="0" w:firstLine="0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  <w:r w:rsidRPr="005F5C77">
        <w:rPr>
          <w:rFonts w:ascii="Arial" w:eastAsia="Arial Unicode MS" w:hAnsi="Arial" w:cs="Arial"/>
          <w:sz w:val="24"/>
          <w:szCs w:val="24"/>
          <w:u w:color="000000"/>
          <w:lang w:val="es-ES_tradnl"/>
        </w:rPr>
        <w:t>GENERO</w:t>
      </w:r>
    </w:p>
    <w:p w:rsidR="00BB2E61" w:rsidRPr="005F5C77" w:rsidRDefault="00BB2E61" w:rsidP="00BB2E6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u w:color="000000"/>
          <w:lang w:val="es-ES_tradnl"/>
        </w:rPr>
      </w:pPr>
    </w:p>
    <w:p w:rsidR="00BB2E61" w:rsidRPr="005F5C77" w:rsidRDefault="00BB2E61" w:rsidP="00BB2E6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u w:color="000000"/>
          <w:lang w:val="es-ES_tradnl"/>
        </w:rPr>
      </w:pPr>
      <w:r w:rsidRPr="005F5C77">
        <w:rPr>
          <w:rFonts w:ascii="Arial" w:eastAsia="Arial Unicode MS" w:hAnsi="Arial" w:cs="Arial"/>
          <w:u w:color="000000"/>
          <w:lang w:val="es-ES_tradnl"/>
        </w:rPr>
        <w:t>Asumimos la</w:t>
      </w:r>
      <w:r w:rsidRPr="005F5C77">
        <w:rPr>
          <w:rFonts w:ascii="Arial" w:hAnsi="Arial" w:cs="Arial"/>
          <w:color w:val="000000"/>
          <w:lang w:val="es-MX"/>
        </w:rPr>
        <w:t xml:space="preserve"> </w:t>
      </w:r>
      <w:r w:rsidRPr="005F5C77">
        <w:rPr>
          <w:rFonts w:ascii="Arial" w:eastAsia="Arial Unicode MS" w:hAnsi="Arial" w:cs="Arial"/>
          <w:u w:color="000000"/>
          <w:lang w:val="es-ES_tradnl"/>
        </w:rPr>
        <w:t>obligación de promover la participación política en igualdad de oportunidades y equidad entre mujeres y hombres.</w:t>
      </w: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</w:rPr>
      </w:pPr>
    </w:p>
    <w:p w:rsidR="00BB2E61" w:rsidRPr="005F5C77" w:rsidRDefault="00BB2E61" w:rsidP="00BB2E61">
      <w:pPr>
        <w:pStyle w:val="Sinespaciado"/>
        <w:rPr>
          <w:rFonts w:ascii="Arial" w:eastAsia="Arial Unicode MS" w:hAnsi="Arial" w:cs="Arial"/>
          <w:sz w:val="24"/>
          <w:szCs w:val="24"/>
          <w:u w:color="000000"/>
          <w:lang w:val="es-ES_tradnl"/>
        </w:rPr>
      </w:pPr>
    </w:p>
    <w:p w:rsidR="00BB2E61" w:rsidRPr="005F5C77" w:rsidRDefault="00BB2E61" w:rsidP="00BB2E61">
      <w:pPr>
        <w:spacing w:after="160" w:line="259" w:lineRule="auto"/>
        <w:rPr>
          <w:rFonts w:ascii="Arial" w:hAnsi="Arial" w:cs="Arial"/>
          <w:lang w:val="es-MX"/>
        </w:rPr>
      </w:pPr>
      <w:r w:rsidRPr="005F5C77">
        <w:rPr>
          <w:rFonts w:ascii="Arial" w:hAnsi="Arial" w:cs="Arial"/>
          <w:lang w:val="es-MX"/>
        </w:rPr>
        <w:t>Por el Comité Directivo Nacional</w:t>
      </w:r>
    </w:p>
    <w:p w:rsidR="00BB2E61" w:rsidRPr="005F5C77" w:rsidRDefault="00BB2E61" w:rsidP="00BB2E61">
      <w:pPr>
        <w:spacing w:after="160" w:line="259" w:lineRule="auto"/>
        <w:rPr>
          <w:rFonts w:ascii="Arial" w:hAnsi="Arial" w:cs="Arial"/>
          <w:lang w:val="es-MX"/>
        </w:rPr>
      </w:pPr>
    </w:p>
    <w:p w:rsidR="00BB2E61" w:rsidRPr="005F5C77" w:rsidRDefault="00BB2E61" w:rsidP="00BB2E61">
      <w:pPr>
        <w:spacing w:after="160" w:line="259" w:lineRule="auto"/>
        <w:rPr>
          <w:rFonts w:ascii="Arial" w:hAnsi="Arial" w:cs="Arial"/>
          <w:lang w:val="es-MX"/>
        </w:rPr>
      </w:pPr>
    </w:p>
    <w:p w:rsidR="00BB2E61" w:rsidRDefault="00BB2E61" w:rsidP="00BB2E61">
      <w:pPr>
        <w:spacing w:after="160" w:line="259" w:lineRule="auto"/>
        <w:rPr>
          <w:rFonts w:ascii="Arial" w:hAnsi="Arial" w:cs="Arial"/>
          <w:lang w:val="es-MX"/>
        </w:rPr>
      </w:pPr>
      <w:r w:rsidRPr="005F5C77">
        <w:rPr>
          <w:rFonts w:ascii="Arial" w:hAnsi="Arial" w:cs="Arial"/>
          <w:lang w:val="es-MX"/>
        </w:rPr>
        <w:t>LIC. JUAN JOSE LEAL RODRIGUEZ</w:t>
      </w:r>
    </w:p>
    <w:p w:rsidR="008C38CA" w:rsidRPr="005F5C77" w:rsidRDefault="008C38CA" w:rsidP="00BB2E61">
      <w:pPr>
        <w:spacing w:after="160" w:line="259" w:lineRule="auto"/>
        <w:rPr>
          <w:rFonts w:ascii="Arial" w:hAnsi="Arial" w:cs="Arial"/>
          <w:lang w:val="es-MX"/>
        </w:rPr>
      </w:pPr>
    </w:p>
    <w:p w:rsidR="005F5C77" w:rsidRDefault="005F5C77" w:rsidP="00BB2E61">
      <w:pPr>
        <w:jc w:val="center"/>
        <w:outlineLvl w:val="0"/>
        <w:rPr>
          <w:rFonts w:ascii="Arial" w:eastAsia="Arial Unicode MS" w:hAnsi="Arial" w:cs="Arial"/>
          <w:sz w:val="22"/>
          <w:szCs w:val="22"/>
          <w:u w:color="000000"/>
          <w:lang w:val="es-ES_tradnl"/>
        </w:rPr>
      </w:pPr>
    </w:p>
    <w:p w:rsidR="005F5C77" w:rsidRDefault="005F5C77" w:rsidP="00BB2E61">
      <w:pPr>
        <w:jc w:val="center"/>
        <w:outlineLvl w:val="0"/>
        <w:rPr>
          <w:rFonts w:ascii="Arial" w:eastAsia="Arial Unicode MS" w:hAnsi="Arial" w:cs="Arial"/>
          <w:sz w:val="22"/>
          <w:szCs w:val="22"/>
          <w:u w:color="000000"/>
          <w:lang w:val="es-ES_tradnl"/>
        </w:rPr>
      </w:pPr>
    </w:p>
    <w:sectPr w:rsidR="005F5C77" w:rsidSect="005F5C77">
      <w:headerReference w:type="default" r:id="rId7"/>
      <w:pgSz w:w="12240" w:h="15840" w:code="1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93" w:rsidRDefault="00361D93" w:rsidP="00BB2E61">
      <w:r>
        <w:separator/>
      </w:r>
    </w:p>
  </w:endnote>
  <w:endnote w:type="continuationSeparator" w:id="0">
    <w:p w:rsidR="00361D93" w:rsidRDefault="00361D93" w:rsidP="00BB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93" w:rsidRDefault="00361D93" w:rsidP="00BB2E61">
      <w:r>
        <w:separator/>
      </w:r>
    </w:p>
  </w:footnote>
  <w:footnote w:type="continuationSeparator" w:id="0">
    <w:p w:rsidR="00361D93" w:rsidRDefault="00361D93" w:rsidP="00BB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39" w:rsidRPr="002B7317" w:rsidRDefault="00282E39" w:rsidP="002B7317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1A"/>
    <w:multiLevelType w:val="multilevel"/>
    <w:tmpl w:val="894EE88C"/>
    <w:lvl w:ilvl="0">
      <w:start w:val="1"/>
      <w:numFmt w:val="upperRoman"/>
      <w:pStyle w:val="ImportWordListStyleDefinition1299215628"/>
      <w:lvlText w:val="%1."/>
      <w:lvlJc w:val="left"/>
      <w:pPr>
        <w:tabs>
          <w:tab w:val="num" w:pos="476"/>
        </w:tabs>
        <w:ind w:left="476" w:firstLine="2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upperRoman"/>
      <w:lvlText w:val="%2."/>
      <w:lvlJc w:val="left"/>
      <w:pPr>
        <w:tabs>
          <w:tab w:val="num" w:pos="476"/>
        </w:tabs>
        <w:ind w:left="476" w:firstLine="9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upperRoman"/>
      <w:lvlText w:val="%3."/>
      <w:lvlJc w:val="left"/>
      <w:pPr>
        <w:tabs>
          <w:tab w:val="num" w:pos="476"/>
        </w:tabs>
        <w:ind w:left="476" w:firstLine="16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upperRoman"/>
      <w:lvlText w:val="%4."/>
      <w:lvlJc w:val="left"/>
      <w:pPr>
        <w:tabs>
          <w:tab w:val="num" w:pos="476"/>
        </w:tabs>
        <w:ind w:left="476" w:firstLine="24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upperRoman"/>
      <w:lvlText w:val="%5."/>
      <w:lvlJc w:val="left"/>
      <w:pPr>
        <w:tabs>
          <w:tab w:val="num" w:pos="476"/>
        </w:tabs>
        <w:ind w:left="476" w:firstLine="31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upperRoman"/>
      <w:lvlText w:val="%6."/>
      <w:lvlJc w:val="left"/>
      <w:pPr>
        <w:tabs>
          <w:tab w:val="num" w:pos="476"/>
        </w:tabs>
        <w:ind w:left="476" w:firstLine="384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upperRoman"/>
      <w:lvlText w:val="%7."/>
      <w:lvlJc w:val="left"/>
      <w:pPr>
        <w:tabs>
          <w:tab w:val="num" w:pos="476"/>
        </w:tabs>
        <w:ind w:left="476" w:firstLine="45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upperRoman"/>
      <w:lvlText w:val="%8."/>
      <w:lvlJc w:val="left"/>
      <w:pPr>
        <w:tabs>
          <w:tab w:val="num" w:pos="476"/>
        </w:tabs>
        <w:ind w:left="476" w:firstLine="52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upperRoman"/>
      <w:lvlText w:val="%9."/>
      <w:lvlJc w:val="left"/>
      <w:pPr>
        <w:tabs>
          <w:tab w:val="num" w:pos="476"/>
        </w:tabs>
        <w:ind w:left="476" w:firstLine="600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9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2D"/>
    <w:multiLevelType w:val="multilevel"/>
    <w:tmpl w:val="894EE89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30"/>
    <w:multiLevelType w:val="multilevel"/>
    <w:tmpl w:val="894EE8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33"/>
    <w:multiLevelType w:val="multilevel"/>
    <w:tmpl w:val="894EE8A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36"/>
    <w:multiLevelType w:val="multilevel"/>
    <w:tmpl w:val="894EE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3F"/>
    <w:multiLevelType w:val="multilevel"/>
    <w:tmpl w:val="894EE8B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44E59C0"/>
    <w:multiLevelType w:val="hybridMultilevel"/>
    <w:tmpl w:val="A5D203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884308"/>
    <w:multiLevelType w:val="hybridMultilevel"/>
    <w:tmpl w:val="C3344114"/>
    <w:lvl w:ilvl="0" w:tplc="DD20C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9238FC"/>
    <w:multiLevelType w:val="hybridMultilevel"/>
    <w:tmpl w:val="60F29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E6525"/>
    <w:multiLevelType w:val="multilevel"/>
    <w:tmpl w:val="189676AA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254C7C"/>
    <w:multiLevelType w:val="multilevel"/>
    <w:tmpl w:val="D4E6184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C513A4"/>
    <w:multiLevelType w:val="hybridMultilevel"/>
    <w:tmpl w:val="7DEA0EB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66B1D"/>
    <w:multiLevelType w:val="hybridMultilevel"/>
    <w:tmpl w:val="F53A4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4A1231"/>
    <w:multiLevelType w:val="hybridMultilevel"/>
    <w:tmpl w:val="2EC6CE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7"/>
  </w:num>
  <w:num w:numId="28">
    <w:abstractNumId w:val="31"/>
  </w:num>
  <w:num w:numId="29">
    <w:abstractNumId w:val="32"/>
  </w:num>
  <w:num w:numId="30">
    <w:abstractNumId w:val="29"/>
  </w:num>
  <w:num w:numId="31">
    <w:abstractNumId w:val="30"/>
  </w:num>
  <w:num w:numId="32">
    <w:abstractNumId w:val="2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25"/>
    <w:rsid w:val="00040F87"/>
    <w:rsid w:val="00057C1F"/>
    <w:rsid w:val="00075009"/>
    <w:rsid w:val="000F0737"/>
    <w:rsid w:val="00164BD3"/>
    <w:rsid w:val="001B3B77"/>
    <w:rsid w:val="001E32C0"/>
    <w:rsid w:val="001E3D6A"/>
    <w:rsid w:val="001F2F61"/>
    <w:rsid w:val="00236A0D"/>
    <w:rsid w:val="00246845"/>
    <w:rsid w:val="00282E39"/>
    <w:rsid w:val="002B0D4F"/>
    <w:rsid w:val="002B60C3"/>
    <w:rsid w:val="002B6272"/>
    <w:rsid w:val="002B7317"/>
    <w:rsid w:val="002B7972"/>
    <w:rsid w:val="002C3724"/>
    <w:rsid w:val="0035439F"/>
    <w:rsid w:val="00361D93"/>
    <w:rsid w:val="003B6186"/>
    <w:rsid w:val="003C1BEF"/>
    <w:rsid w:val="003D2530"/>
    <w:rsid w:val="004701EE"/>
    <w:rsid w:val="00512D90"/>
    <w:rsid w:val="00551537"/>
    <w:rsid w:val="00554B9F"/>
    <w:rsid w:val="00564BC4"/>
    <w:rsid w:val="0058253C"/>
    <w:rsid w:val="005A13A0"/>
    <w:rsid w:val="005D139F"/>
    <w:rsid w:val="005F5C77"/>
    <w:rsid w:val="0061703A"/>
    <w:rsid w:val="006423E8"/>
    <w:rsid w:val="006443E7"/>
    <w:rsid w:val="0064631F"/>
    <w:rsid w:val="00675747"/>
    <w:rsid w:val="0068343E"/>
    <w:rsid w:val="006A5ACB"/>
    <w:rsid w:val="006F7DF8"/>
    <w:rsid w:val="00724CA5"/>
    <w:rsid w:val="007933C8"/>
    <w:rsid w:val="00816D09"/>
    <w:rsid w:val="00842F5B"/>
    <w:rsid w:val="00893FC9"/>
    <w:rsid w:val="008A23CF"/>
    <w:rsid w:val="008A547D"/>
    <w:rsid w:val="008B1F5D"/>
    <w:rsid w:val="008C38CA"/>
    <w:rsid w:val="008E6024"/>
    <w:rsid w:val="008F4EA2"/>
    <w:rsid w:val="00933710"/>
    <w:rsid w:val="00935920"/>
    <w:rsid w:val="009364A8"/>
    <w:rsid w:val="009547B3"/>
    <w:rsid w:val="00980DBA"/>
    <w:rsid w:val="009C033C"/>
    <w:rsid w:val="009D38FC"/>
    <w:rsid w:val="009E422A"/>
    <w:rsid w:val="00A04295"/>
    <w:rsid w:val="00A14991"/>
    <w:rsid w:val="00A32EFA"/>
    <w:rsid w:val="00A75A9E"/>
    <w:rsid w:val="00A97A0C"/>
    <w:rsid w:val="00AE2550"/>
    <w:rsid w:val="00AE6DC2"/>
    <w:rsid w:val="00B30DF1"/>
    <w:rsid w:val="00B5059D"/>
    <w:rsid w:val="00B819B0"/>
    <w:rsid w:val="00B83CAE"/>
    <w:rsid w:val="00BB2E61"/>
    <w:rsid w:val="00BC1982"/>
    <w:rsid w:val="00C521C7"/>
    <w:rsid w:val="00C75DA6"/>
    <w:rsid w:val="00D37782"/>
    <w:rsid w:val="00D76EB8"/>
    <w:rsid w:val="00D95B36"/>
    <w:rsid w:val="00DB7122"/>
    <w:rsid w:val="00DC3E6B"/>
    <w:rsid w:val="00DD1725"/>
    <w:rsid w:val="00DD4A44"/>
    <w:rsid w:val="00DF3FC8"/>
    <w:rsid w:val="00E13EC3"/>
    <w:rsid w:val="00E22AAC"/>
    <w:rsid w:val="00ED4CFD"/>
    <w:rsid w:val="00EE3DDB"/>
    <w:rsid w:val="00EF18F3"/>
    <w:rsid w:val="00FB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D1725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ImportWordListStyleDefinition1299215628">
    <w:name w:val="Import Word List Style Definition 1299215628"/>
    <w:rsid w:val="00DD1725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Sinespaciado">
    <w:name w:val="No Spacing"/>
    <w:uiPriority w:val="1"/>
    <w:qFormat/>
    <w:rsid w:val="00DD172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1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2E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E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2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E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Leal R</dc:creator>
  <cp:lastModifiedBy>IFE</cp:lastModifiedBy>
  <cp:revision>2</cp:revision>
  <dcterms:created xsi:type="dcterms:W3CDTF">2014-05-29T18:53:00Z</dcterms:created>
  <dcterms:modified xsi:type="dcterms:W3CDTF">2014-05-29T18:53:00Z</dcterms:modified>
</cp:coreProperties>
</file>