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4" w:rsidRPr="001C2A34" w:rsidRDefault="001C2A34" w:rsidP="001C2A34">
      <w:pPr>
        <w:pStyle w:val="Body1"/>
        <w:contextualSpacing/>
        <w:jc w:val="center"/>
        <w:rPr>
          <w:rFonts w:ascii="Arial" w:hAnsi="Arial" w:cs="Arial"/>
          <w:b/>
          <w:szCs w:val="24"/>
        </w:rPr>
      </w:pPr>
      <w:r w:rsidRPr="001C2A34">
        <w:rPr>
          <w:rFonts w:ascii="Arial" w:hAnsi="Arial" w:cs="Arial"/>
          <w:b/>
          <w:szCs w:val="24"/>
        </w:rPr>
        <w:t>FUERZA SOCIAL POR MÉXICO</w:t>
      </w:r>
    </w:p>
    <w:p w:rsidR="001C2A34" w:rsidRPr="001C2A34" w:rsidRDefault="001C2A34" w:rsidP="001C2A34">
      <w:pPr>
        <w:pStyle w:val="Body1"/>
        <w:contextualSpacing/>
        <w:jc w:val="center"/>
        <w:rPr>
          <w:rFonts w:ascii="Arial" w:hAnsi="Arial" w:cs="Arial"/>
          <w:b/>
          <w:szCs w:val="24"/>
        </w:rPr>
      </w:pPr>
      <w:r w:rsidRPr="001C2A34">
        <w:rPr>
          <w:rFonts w:ascii="Arial" w:hAnsi="Arial" w:cs="Arial"/>
          <w:b/>
          <w:szCs w:val="24"/>
        </w:rPr>
        <w:t>Programa de Acción</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r w:rsidRPr="001C2A34">
        <w:rPr>
          <w:rFonts w:ascii="Arial" w:hAnsi="Arial" w:cs="Arial"/>
          <w:szCs w:val="24"/>
        </w:rPr>
        <w:t xml:space="preserve">Con el objeto de lograr un impacto positivo en la sociedad y en la política de nuestro país, Fuerza Social por México ha desarrollado un programa de acción en el que se implementan una serie de actividades relacionadas con los principios que rigen a la agrupación política, mediante el fortalecimiento de una cultura de participación ciudadana, equidad, justicia social y conciencia en los valores de la democracia, el progreso y la libertad.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r w:rsidRPr="001C2A34">
        <w:rPr>
          <w:rFonts w:ascii="Arial" w:hAnsi="Arial" w:cs="Arial"/>
          <w:szCs w:val="24"/>
        </w:rPr>
        <w:t xml:space="preserve">En Fuerza Social por México proponemos las siguientes acciones frente a los retos que enfrenta en distintos ámbitos nuestro país: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Educación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1"/>
        </w:numPr>
        <w:ind w:left="357" w:hanging="357"/>
        <w:contextualSpacing/>
        <w:jc w:val="both"/>
        <w:rPr>
          <w:rFonts w:ascii="Arial" w:hAnsi="Arial" w:cs="Arial"/>
          <w:szCs w:val="24"/>
        </w:rPr>
      </w:pPr>
      <w:r w:rsidRPr="001C2A34">
        <w:rPr>
          <w:rFonts w:ascii="Arial" w:hAnsi="Arial" w:cs="Arial"/>
          <w:szCs w:val="24"/>
        </w:rPr>
        <w:t xml:space="preserve">Realizar estudios sobre las distintas oportunidades de mejora que se presentan en el sector educativo, proponiendo en todo momento alternativas viables que contribuyan al fomento de la educación en la población.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
        </w:numPr>
        <w:ind w:hanging="360"/>
        <w:contextualSpacing/>
        <w:jc w:val="both"/>
        <w:rPr>
          <w:rFonts w:ascii="Arial" w:hAnsi="Arial" w:cs="Arial"/>
          <w:szCs w:val="24"/>
        </w:rPr>
      </w:pPr>
      <w:r w:rsidRPr="001C2A34">
        <w:rPr>
          <w:rFonts w:ascii="Arial" w:hAnsi="Arial" w:cs="Arial"/>
          <w:szCs w:val="24"/>
        </w:rPr>
        <w:t>Gestionar servicios educativos de calidad en todos los niveles.</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1"/>
        </w:numPr>
        <w:ind w:hanging="360"/>
        <w:contextualSpacing/>
        <w:jc w:val="both"/>
        <w:rPr>
          <w:rFonts w:ascii="Arial" w:hAnsi="Arial" w:cs="Arial"/>
          <w:szCs w:val="24"/>
        </w:rPr>
      </w:pPr>
      <w:r w:rsidRPr="001C2A34">
        <w:rPr>
          <w:rFonts w:ascii="Arial" w:hAnsi="Arial" w:cs="Arial"/>
          <w:szCs w:val="24"/>
        </w:rPr>
        <w:t>Otorgar prioridad a la educación en virtud de su poder transformador de la sociedad.</w:t>
      </w:r>
    </w:p>
    <w:p w:rsidR="001C2A34" w:rsidRPr="001C2A34" w:rsidRDefault="001C2A34" w:rsidP="001C2A34">
      <w:pPr>
        <w:pStyle w:val="Prrafodelista"/>
        <w:rPr>
          <w:rFonts w:ascii="Arial" w:hAnsi="Arial" w:cs="Arial"/>
          <w:lang w:val="es-MX"/>
        </w:rPr>
      </w:pPr>
    </w:p>
    <w:p w:rsidR="001C2A34" w:rsidRPr="001C2A34" w:rsidRDefault="001C2A34" w:rsidP="001C2A34">
      <w:pPr>
        <w:pStyle w:val="Body1"/>
        <w:numPr>
          <w:ilvl w:val="0"/>
          <w:numId w:val="1"/>
        </w:numPr>
        <w:ind w:hanging="360"/>
        <w:contextualSpacing/>
        <w:jc w:val="both"/>
        <w:rPr>
          <w:rFonts w:ascii="Arial" w:hAnsi="Arial" w:cs="Arial"/>
          <w:szCs w:val="24"/>
        </w:rPr>
      </w:pPr>
      <w:r w:rsidRPr="001C2A34">
        <w:rPr>
          <w:rFonts w:ascii="Arial" w:hAnsi="Arial" w:cs="Arial"/>
          <w:szCs w:val="24"/>
        </w:rPr>
        <w:t>Promover la instauración de una política educativa basada en el desarrollo humano de la población.</w:t>
      </w:r>
    </w:p>
    <w:p w:rsidR="001C2A34" w:rsidRPr="001C2A34" w:rsidRDefault="001C2A34" w:rsidP="001C2A34">
      <w:pPr>
        <w:pStyle w:val="Body1"/>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1"/>
        </w:numPr>
        <w:ind w:hanging="360"/>
        <w:contextualSpacing/>
        <w:jc w:val="both"/>
        <w:rPr>
          <w:rFonts w:ascii="Arial" w:hAnsi="Arial" w:cs="Arial"/>
          <w:szCs w:val="24"/>
        </w:rPr>
      </w:pPr>
      <w:r w:rsidRPr="001C2A34">
        <w:rPr>
          <w:rFonts w:ascii="Arial" w:hAnsi="Arial" w:cs="Arial"/>
          <w:szCs w:val="24"/>
        </w:rPr>
        <w:t xml:space="preserve">Fomentar el otorgamiento de espacios e igualdad de oportunidades en las instituciones de educación media superior y superior para la juventud mexicana. </w:t>
      </w:r>
    </w:p>
    <w:p w:rsidR="001C2A34" w:rsidRPr="001C2A34" w:rsidRDefault="001C2A34" w:rsidP="001C2A34">
      <w:pPr>
        <w:pStyle w:val="Prrafodelista"/>
        <w:rPr>
          <w:rFonts w:ascii="Arial" w:hAnsi="Arial" w:cs="Arial"/>
          <w:lang w:val="es-MX"/>
        </w:rPr>
      </w:pPr>
    </w:p>
    <w:p w:rsidR="001C2A34" w:rsidRPr="001C2A34" w:rsidRDefault="001C2A34" w:rsidP="001C2A34">
      <w:pPr>
        <w:pStyle w:val="Body1"/>
        <w:numPr>
          <w:ilvl w:val="0"/>
          <w:numId w:val="1"/>
        </w:numPr>
        <w:ind w:hanging="360"/>
        <w:contextualSpacing/>
        <w:jc w:val="both"/>
        <w:rPr>
          <w:rFonts w:ascii="Arial" w:hAnsi="Arial" w:cs="Arial"/>
          <w:szCs w:val="24"/>
        </w:rPr>
      </w:pPr>
      <w:r w:rsidRPr="001C2A34">
        <w:rPr>
          <w:rFonts w:ascii="Arial" w:hAnsi="Arial" w:cs="Arial"/>
          <w:szCs w:val="24"/>
        </w:rPr>
        <w:t xml:space="preserve">Impulsar el desarrollo de programas sociales que eviten el rezago educativo en los diferentes niveles.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Salud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2"/>
        </w:numPr>
        <w:ind w:hanging="360"/>
        <w:contextualSpacing/>
        <w:jc w:val="both"/>
        <w:rPr>
          <w:rFonts w:ascii="Arial" w:hAnsi="Arial" w:cs="Arial"/>
          <w:szCs w:val="24"/>
        </w:rPr>
      </w:pPr>
      <w:r w:rsidRPr="001C2A34">
        <w:rPr>
          <w:rFonts w:ascii="Arial" w:hAnsi="Arial" w:cs="Arial"/>
          <w:szCs w:val="24"/>
        </w:rPr>
        <w:lastRenderedPageBreak/>
        <w:t xml:space="preserve">implementar estrategias de salud pública que permitan el acceso a la población a atención médica integral.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
        </w:numPr>
        <w:ind w:hanging="360"/>
        <w:contextualSpacing/>
        <w:jc w:val="both"/>
        <w:rPr>
          <w:rFonts w:ascii="Arial" w:hAnsi="Arial" w:cs="Arial"/>
          <w:szCs w:val="24"/>
        </w:rPr>
      </w:pPr>
      <w:r w:rsidRPr="001C2A34">
        <w:rPr>
          <w:rFonts w:ascii="Arial" w:hAnsi="Arial" w:cs="Arial"/>
          <w:szCs w:val="24"/>
        </w:rPr>
        <w:t xml:space="preserve">Promover prácticas de prevención de enfermedades crónicas y degenerativas. </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4"/>
        </w:numPr>
        <w:ind w:hanging="360"/>
        <w:contextualSpacing/>
        <w:jc w:val="both"/>
        <w:rPr>
          <w:rFonts w:ascii="Arial" w:hAnsi="Arial" w:cs="Arial"/>
          <w:szCs w:val="24"/>
        </w:rPr>
      </w:pPr>
      <w:r w:rsidRPr="001C2A34">
        <w:rPr>
          <w:rFonts w:ascii="Arial" w:hAnsi="Arial" w:cs="Arial"/>
          <w:szCs w:val="24"/>
        </w:rPr>
        <w:t xml:space="preserve">Gestionar el incremento de infraestructura en favor de las personas con discapacidad y de la tercera edad.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5"/>
        </w:numPr>
        <w:ind w:hanging="360"/>
        <w:contextualSpacing/>
        <w:jc w:val="both"/>
        <w:rPr>
          <w:rFonts w:ascii="Arial" w:hAnsi="Arial" w:cs="Arial"/>
          <w:szCs w:val="24"/>
        </w:rPr>
      </w:pPr>
      <w:r w:rsidRPr="001C2A34">
        <w:rPr>
          <w:rFonts w:ascii="Arial" w:hAnsi="Arial" w:cs="Arial"/>
          <w:szCs w:val="24"/>
        </w:rPr>
        <w:t>Impartición de talleres encaminados a promover una cultura de prevención y cuidado ante enfermedades de transmisión sexual y embarazo adolescente.</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Ciencia e Innovación Tecnológica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6"/>
        </w:numPr>
        <w:ind w:hanging="360"/>
        <w:contextualSpacing/>
        <w:jc w:val="both"/>
        <w:rPr>
          <w:rFonts w:ascii="Arial" w:hAnsi="Arial" w:cs="Arial"/>
          <w:szCs w:val="24"/>
        </w:rPr>
      </w:pPr>
      <w:r w:rsidRPr="001C2A34">
        <w:rPr>
          <w:rFonts w:ascii="Arial" w:hAnsi="Arial" w:cs="Arial"/>
          <w:szCs w:val="24"/>
        </w:rPr>
        <w:t xml:space="preserve">Patrocinar la generación y aplicación de conocimientos científicos encaminados al desarrollo equitativo sustentable y competitivo de México.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7"/>
        </w:numPr>
        <w:ind w:hanging="360"/>
        <w:contextualSpacing/>
        <w:jc w:val="both"/>
        <w:rPr>
          <w:rFonts w:ascii="Arial" w:hAnsi="Arial" w:cs="Arial"/>
          <w:szCs w:val="24"/>
        </w:rPr>
      </w:pPr>
      <w:r w:rsidRPr="001C2A34">
        <w:rPr>
          <w:rFonts w:ascii="Arial" w:hAnsi="Arial" w:cs="Arial"/>
          <w:szCs w:val="24"/>
        </w:rPr>
        <w:t xml:space="preserve">Gestión de apoyos económicos a jóvenes talento así como a científicos e inventores a fin de evitar la fuga de cerebros del país.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8"/>
        </w:numPr>
        <w:ind w:hanging="360"/>
        <w:contextualSpacing/>
        <w:jc w:val="both"/>
        <w:rPr>
          <w:rFonts w:ascii="Arial" w:hAnsi="Arial" w:cs="Arial"/>
          <w:szCs w:val="24"/>
        </w:rPr>
      </w:pPr>
      <w:r w:rsidRPr="001C2A34">
        <w:rPr>
          <w:rFonts w:ascii="Arial" w:hAnsi="Arial" w:cs="Arial"/>
          <w:szCs w:val="24"/>
        </w:rPr>
        <w:t>Impartición de talleres que generen una cultura del Emprendedor entre la población, mediante la aplicación de técnicas y estrategias organizativas e imaginativas.</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9"/>
        </w:numPr>
        <w:ind w:hanging="360"/>
        <w:contextualSpacing/>
        <w:jc w:val="both"/>
        <w:rPr>
          <w:rFonts w:ascii="Arial" w:hAnsi="Arial" w:cs="Arial"/>
          <w:szCs w:val="24"/>
        </w:rPr>
      </w:pPr>
      <w:r w:rsidRPr="001C2A34">
        <w:rPr>
          <w:rFonts w:ascii="Arial" w:hAnsi="Arial" w:cs="Arial"/>
          <w:szCs w:val="24"/>
        </w:rPr>
        <w:t xml:space="preserve">Fomento a la creación de recursos humanos y materiales altamente competitivos que incidan en el desarrollo técnico y económico de la nación.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0"/>
        </w:numPr>
        <w:ind w:hanging="360"/>
        <w:contextualSpacing/>
        <w:jc w:val="both"/>
        <w:rPr>
          <w:rFonts w:ascii="Arial" w:hAnsi="Arial" w:cs="Arial"/>
          <w:szCs w:val="24"/>
        </w:rPr>
      </w:pPr>
      <w:r w:rsidRPr="001C2A34">
        <w:rPr>
          <w:rFonts w:ascii="Arial" w:hAnsi="Arial" w:cs="Arial"/>
          <w:szCs w:val="24"/>
        </w:rPr>
        <w:t xml:space="preserve">Promover la creación de Institutos de Investigación Científica y Tecnológica.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Desarrollo Humano para la Competitividad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11"/>
        </w:numPr>
        <w:ind w:hanging="360"/>
        <w:contextualSpacing/>
        <w:jc w:val="both"/>
        <w:rPr>
          <w:rFonts w:ascii="Arial" w:hAnsi="Arial" w:cs="Arial"/>
          <w:szCs w:val="24"/>
        </w:rPr>
      </w:pPr>
      <w:r w:rsidRPr="001C2A34">
        <w:rPr>
          <w:rFonts w:ascii="Arial" w:hAnsi="Arial" w:cs="Arial"/>
          <w:szCs w:val="24"/>
        </w:rPr>
        <w:t xml:space="preserve">Fomentar entre la población un deseo de superación, procurando que las personas tengan a su alcance las herramientas necesarias para transformar su vida y alcanzar sus logros personales.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2"/>
        </w:numPr>
        <w:ind w:hanging="360"/>
        <w:contextualSpacing/>
        <w:jc w:val="both"/>
        <w:rPr>
          <w:rFonts w:ascii="Arial" w:hAnsi="Arial" w:cs="Arial"/>
          <w:szCs w:val="24"/>
        </w:rPr>
      </w:pPr>
      <w:r w:rsidRPr="001C2A34">
        <w:rPr>
          <w:rFonts w:ascii="Arial" w:hAnsi="Arial" w:cs="Arial"/>
          <w:szCs w:val="24"/>
        </w:rPr>
        <w:t>Incentivar la participación de la ciudadanía en actividades deportivas, académicas, culturales, científicas, políticas y económicas.</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3"/>
        </w:numPr>
        <w:ind w:hanging="360"/>
        <w:contextualSpacing/>
        <w:jc w:val="both"/>
        <w:rPr>
          <w:rFonts w:ascii="Arial" w:hAnsi="Arial" w:cs="Arial"/>
          <w:szCs w:val="24"/>
        </w:rPr>
      </w:pPr>
      <w:r w:rsidRPr="001C2A34">
        <w:rPr>
          <w:rFonts w:ascii="Arial" w:hAnsi="Arial" w:cs="Arial"/>
          <w:szCs w:val="24"/>
        </w:rPr>
        <w:lastRenderedPageBreak/>
        <w:t>Promover una política educativa que fomente el desarrollo basado en competencias vinculadas con el sector productivo de la sociedad.</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14"/>
        </w:numPr>
        <w:ind w:hanging="360"/>
        <w:contextualSpacing/>
        <w:jc w:val="both"/>
        <w:rPr>
          <w:rFonts w:ascii="Arial" w:hAnsi="Arial" w:cs="Arial"/>
          <w:szCs w:val="24"/>
        </w:rPr>
      </w:pPr>
      <w:r w:rsidRPr="001C2A34">
        <w:rPr>
          <w:rFonts w:ascii="Arial" w:hAnsi="Arial" w:cs="Arial"/>
          <w:szCs w:val="24"/>
        </w:rPr>
        <w:t>Promover la oferta de opciones de formación para el desarrollo de la sociedad en coordinación con el aparato productivo.</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5"/>
        </w:numPr>
        <w:ind w:hanging="360"/>
        <w:contextualSpacing/>
        <w:jc w:val="both"/>
        <w:rPr>
          <w:rFonts w:ascii="Arial" w:hAnsi="Arial" w:cs="Arial"/>
          <w:szCs w:val="24"/>
        </w:rPr>
      </w:pPr>
      <w:r w:rsidRPr="001C2A34">
        <w:rPr>
          <w:rFonts w:ascii="Arial" w:hAnsi="Arial" w:cs="Arial"/>
          <w:szCs w:val="24"/>
        </w:rPr>
        <w:t>Brindar y patrocinar capacitación de vanguardia para una mejora cuantitativa y cualitativa del nivel de vida de la población.</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6"/>
        </w:numPr>
        <w:ind w:hanging="360"/>
        <w:contextualSpacing/>
        <w:jc w:val="both"/>
        <w:rPr>
          <w:rFonts w:ascii="Arial" w:hAnsi="Arial" w:cs="Arial"/>
          <w:szCs w:val="24"/>
        </w:rPr>
      </w:pPr>
      <w:r w:rsidRPr="001C2A34">
        <w:rPr>
          <w:rFonts w:ascii="Arial" w:hAnsi="Arial" w:cs="Arial"/>
          <w:szCs w:val="24"/>
        </w:rPr>
        <w:t>Impulsar políticas públicas que incidan positivamente en los indicadores de desarrollo humano, reduciendo la brecha económica y los factores de desigualdad.</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Equidad Social y Género</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17"/>
        </w:numPr>
        <w:ind w:hanging="360"/>
        <w:contextualSpacing/>
        <w:jc w:val="both"/>
        <w:rPr>
          <w:rFonts w:ascii="Arial" w:hAnsi="Arial" w:cs="Arial"/>
          <w:szCs w:val="24"/>
        </w:rPr>
      </w:pPr>
      <w:r w:rsidRPr="001C2A34">
        <w:rPr>
          <w:rFonts w:ascii="Arial" w:hAnsi="Arial" w:cs="Arial"/>
          <w:szCs w:val="24"/>
        </w:rPr>
        <w:t xml:space="preserve">Impulsar el desarrollo y empoderamiento de las mujeres en todos los ámbitos y niveles de la sociedad. </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18"/>
        </w:numPr>
        <w:ind w:hanging="360"/>
        <w:contextualSpacing/>
        <w:jc w:val="both"/>
        <w:rPr>
          <w:rFonts w:ascii="Arial" w:hAnsi="Arial" w:cs="Arial"/>
          <w:szCs w:val="24"/>
        </w:rPr>
      </w:pPr>
      <w:r w:rsidRPr="001C2A34">
        <w:rPr>
          <w:rFonts w:ascii="Arial" w:hAnsi="Arial" w:cs="Arial"/>
          <w:szCs w:val="24"/>
        </w:rPr>
        <w:t xml:space="preserve">Promover la igualdad de oportunidades, el trato igualitario y equitativo, así como la igualdad de derechos entre todas las personas sin distinción alguna.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19"/>
        </w:numPr>
        <w:ind w:hanging="360"/>
        <w:contextualSpacing/>
        <w:jc w:val="both"/>
        <w:rPr>
          <w:rFonts w:ascii="Arial" w:hAnsi="Arial" w:cs="Arial"/>
          <w:szCs w:val="24"/>
        </w:rPr>
      </w:pPr>
      <w:r w:rsidRPr="001C2A34">
        <w:rPr>
          <w:rFonts w:ascii="Arial" w:hAnsi="Arial" w:cs="Arial"/>
          <w:szCs w:val="24"/>
        </w:rPr>
        <w:t>Incentivar la incorporación y uso del lenguaje incluyente por parte de los actores políticos y sociales.</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20"/>
        </w:numPr>
        <w:ind w:hanging="360"/>
        <w:contextualSpacing/>
        <w:jc w:val="both"/>
        <w:rPr>
          <w:rFonts w:ascii="Arial" w:hAnsi="Arial" w:cs="Arial"/>
          <w:szCs w:val="24"/>
        </w:rPr>
      </w:pPr>
      <w:r w:rsidRPr="001C2A34">
        <w:rPr>
          <w:rFonts w:ascii="Arial" w:hAnsi="Arial" w:cs="Arial"/>
          <w:szCs w:val="24"/>
        </w:rPr>
        <w:t>Combatir toda marginación a las personas con capacidades diferentes, buscando el otorgamiento de los apoyos necesarios para que estas alcancen sus metas.</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21"/>
        </w:numPr>
        <w:ind w:hanging="360"/>
        <w:contextualSpacing/>
        <w:jc w:val="both"/>
        <w:rPr>
          <w:rFonts w:ascii="Arial" w:hAnsi="Arial" w:cs="Arial"/>
          <w:szCs w:val="24"/>
        </w:rPr>
      </w:pPr>
      <w:r w:rsidRPr="001C2A34">
        <w:rPr>
          <w:rFonts w:ascii="Arial" w:hAnsi="Arial" w:cs="Arial"/>
          <w:szCs w:val="24"/>
        </w:rPr>
        <w:t xml:space="preserve">Implementación de programas, talleres y proyectos encaminados al desarrollo e integración social. </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22"/>
        </w:numPr>
        <w:ind w:hanging="360"/>
        <w:contextualSpacing/>
        <w:jc w:val="both"/>
        <w:rPr>
          <w:rFonts w:ascii="Arial" w:hAnsi="Arial" w:cs="Arial"/>
          <w:szCs w:val="24"/>
        </w:rPr>
      </w:pPr>
      <w:r w:rsidRPr="001C2A34">
        <w:rPr>
          <w:rFonts w:ascii="Arial" w:hAnsi="Arial" w:cs="Arial"/>
          <w:szCs w:val="24"/>
        </w:rPr>
        <w:t xml:space="preserve">Patrocinar oportunidades de trabajo para los adultos mayores y personas con discapacidad conforme sus aptitudes y experiencia. </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23"/>
        </w:numPr>
        <w:ind w:hanging="360"/>
        <w:contextualSpacing/>
        <w:jc w:val="both"/>
        <w:rPr>
          <w:rFonts w:ascii="Arial" w:hAnsi="Arial" w:cs="Arial"/>
          <w:szCs w:val="24"/>
        </w:rPr>
      </w:pPr>
      <w:r w:rsidRPr="001C2A34">
        <w:rPr>
          <w:rFonts w:ascii="Arial" w:hAnsi="Arial" w:cs="Arial"/>
          <w:szCs w:val="24"/>
        </w:rPr>
        <w:t xml:space="preserve">Fomentar el incremento de apoyos para pensionados y jubilados. </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24"/>
        </w:numPr>
        <w:ind w:hanging="360"/>
        <w:contextualSpacing/>
        <w:jc w:val="both"/>
        <w:rPr>
          <w:rFonts w:ascii="Arial" w:hAnsi="Arial" w:cs="Arial"/>
          <w:szCs w:val="24"/>
        </w:rPr>
      </w:pPr>
      <w:r w:rsidRPr="001C2A34">
        <w:rPr>
          <w:rFonts w:ascii="Arial" w:hAnsi="Arial" w:cs="Arial"/>
          <w:szCs w:val="24"/>
        </w:rPr>
        <w:t xml:space="preserve">Realizar acciones de defensa y promoción de la identidad cultural indígena, así como de la herencia intangible e invaluable que representan los grupos indígenas de nuestro país.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Participación Ciudadana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25"/>
        </w:numPr>
        <w:ind w:hanging="360"/>
        <w:contextualSpacing/>
        <w:jc w:val="both"/>
        <w:rPr>
          <w:rFonts w:ascii="Arial" w:hAnsi="Arial" w:cs="Arial"/>
          <w:szCs w:val="24"/>
        </w:rPr>
      </w:pPr>
      <w:r w:rsidRPr="001C2A34">
        <w:rPr>
          <w:rFonts w:ascii="Arial" w:hAnsi="Arial" w:cs="Arial"/>
          <w:szCs w:val="24"/>
        </w:rPr>
        <w:t>Impulso a través de la participación ciudadana de la equidad y la justicia social en México.</w:t>
      </w:r>
    </w:p>
    <w:p w:rsidR="001C2A34" w:rsidRPr="001C2A34" w:rsidRDefault="001C2A34" w:rsidP="001C2A34">
      <w:pPr>
        <w:pStyle w:val="Body1"/>
        <w:ind w:left="360"/>
        <w:contextualSpacing/>
        <w:jc w:val="both"/>
        <w:rPr>
          <w:rFonts w:ascii="Arial" w:hAnsi="Arial" w:cs="Arial"/>
          <w:szCs w:val="24"/>
        </w:rPr>
      </w:pPr>
      <w:r w:rsidRPr="001C2A34">
        <w:rPr>
          <w:rFonts w:ascii="Arial" w:hAnsi="Arial" w:cs="Arial"/>
          <w:szCs w:val="24"/>
        </w:rPr>
        <w:t xml:space="preserve"> </w:t>
      </w:r>
    </w:p>
    <w:p w:rsidR="001C2A34" w:rsidRPr="001C2A34" w:rsidRDefault="001C2A34" w:rsidP="001C2A34">
      <w:pPr>
        <w:pStyle w:val="Body1"/>
        <w:numPr>
          <w:ilvl w:val="0"/>
          <w:numId w:val="26"/>
        </w:numPr>
        <w:ind w:hanging="360"/>
        <w:contextualSpacing/>
        <w:jc w:val="both"/>
        <w:rPr>
          <w:rFonts w:ascii="Arial" w:hAnsi="Arial" w:cs="Arial"/>
          <w:szCs w:val="24"/>
        </w:rPr>
      </w:pPr>
      <w:r w:rsidRPr="001C2A34">
        <w:rPr>
          <w:rFonts w:ascii="Arial" w:hAnsi="Arial" w:cs="Arial"/>
          <w:szCs w:val="24"/>
        </w:rPr>
        <w:t>Organizar la inclusión progresiva de toda mujer y todo hombre en la toma de decisiones que afectan a la vida política del país.</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27"/>
        </w:numPr>
        <w:ind w:hanging="360"/>
        <w:contextualSpacing/>
        <w:jc w:val="both"/>
        <w:rPr>
          <w:rFonts w:ascii="Arial" w:hAnsi="Arial" w:cs="Arial"/>
          <w:szCs w:val="24"/>
        </w:rPr>
      </w:pPr>
      <w:r w:rsidRPr="001C2A34">
        <w:rPr>
          <w:rFonts w:ascii="Arial" w:hAnsi="Arial" w:cs="Arial"/>
          <w:szCs w:val="24"/>
        </w:rPr>
        <w:t xml:space="preserve">Encausar la libre manifestación de opiniones e ideas a través de medios pacíficos y por la vía democrática.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28"/>
        </w:numPr>
        <w:ind w:hanging="360"/>
        <w:contextualSpacing/>
        <w:jc w:val="both"/>
        <w:rPr>
          <w:rFonts w:ascii="Arial" w:hAnsi="Arial" w:cs="Arial"/>
          <w:szCs w:val="24"/>
        </w:rPr>
      </w:pPr>
      <w:r w:rsidRPr="001C2A34">
        <w:rPr>
          <w:rFonts w:ascii="Arial" w:hAnsi="Arial" w:cs="Arial"/>
          <w:szCs w:val="24"/>
        </w:rPr>
        <w:t xml:space="preserve">Impartición de talleres sobre democracia, participación y liderazgo.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29"/>
        </w:numPr>
        <w:ind w:hanging="360"/>
        <w:contextualSpacing/>
        <w:jc w:val="both"/>
        <w:rPr>
          <w:rFonts w:ascii="Arial" w:hAnsi="Arial" w:cs="Arial"/>
          <w:szCs w:val="24"/>
        </w:rPr>
      </w:pPr>
      <w:r w:rsidRPr="001C2A34">
        <w:rPr>
          <w:rFonts w:ascii="Arial" w:hAnsi="Arial" w:cs="Arial"/>
          <w:szCs w:val="24"/>
        </w:rPr>
        <w:t xml:space="preserve">Realizar campañas de concientización de la importancia del sufragio.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0"/>
        </w:numPr>
        <w:ind w:hanging="360"/>
        <w:contextualSpacing/>
        <w:jc w:val="both"/>
        <w:rPr>
          <w:rFonts w:ascii="Arial" w:hAnsi="Arial" w:cs="Arial"/>
          <w:szCs w:val="24"/>
        </w:rPr>
      </w:pPr>
      <w:r w:rsidRPr="001C2A34">
        <w:rPr>
          <w:rFonts w:ascii="Arial" w:hAnsi="Arial" w:cs="Arial"/>
          <w:szCs w:val="24"/>
        </w:rPr>
        <w:t xml:space="preserve">Combatir la falta de información de la ciudadanía frente a los acontecimientos políticos sociales y económicos del país.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1"/>
        </w:numPr>
        <w:ind w:hanging="360"/>
        <w:contextualSpacing/>
        <w:jc w:val="both"/>
        <w:rPr>
          <w:rFonts w:ascii="Arial" w:hAnsi="Arial" w:cs="Arial"/>
          <w:szCs w:val="24"/>
        </w:rPr>
      </w:pPr>
      <w:r w:rsidRPr="001C2A34">
        <w:rPr>
          <w:rFonts w:ascii="Arial" w:hAnsi="Arial" w:cs="Arial"/>
          <w:szCs w:val="24"/>
        </w:rPr>
        <w:t xml:space="preserve">Organizar foros de discusión y difusión sobre políticas públicas.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2"/>
        </w:numPr>
        <w:ind w:hanging="360"/>
        <w:contextualSpacing/>
        <w:jc w:val="both"/>
        <w:rPr>
          <w:rFonts w:ascii="Arial" w:hAnsi="Arial" w:cs="Arial"/>
          <w:szCs w:val="24"/>
        </w:rPr>
      </w:pPr>
      <w:r w:rsidRPr="001C2A34">
        <w:rPr>
          <w:rFonts w:ascii="Arial" w:hAnsi="Arial" w:cs="Arial"/>
          <w:szCs w:val="24"/>
        </w:rPr>
        <w:t xml:space="preserve">Brindar asesoría a los sectores de población vulnerables para la defensa de sus derechos.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3"/>
        </w:numPr>
        <w:ind w:hanging="360"/>
        <w:contextualSpacing/>
        <w:jc w:val="both"/>
        <w:rPr>
          <w:rFonts w:ascii="Arial" w:hAnsi="Arial" w:cs="Arial"/>
          <w:szCs w:val="24"/>
        </w:rPr>
      </w:pPr>
      <w:r w:rsidRPr="001C2A34">
        <w:rPr>
          <w:rFonts w:ascii="Arial" w:hAnsi="Arial" w:cs="Arial"/>
          <w:szCs w:val="24"/>
        </w:rPr>
        <w:t xml:space="preserve">Promoción de prácticas de corresponsabilidad en los distintos procesos de gobierno.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Desarrollo Económico Sustentable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34"/>
        </w:numPr>
        <w:ind w:hanging="360"/>
        <w:contextualSpacing/>
        <w:jc w:val="both"/>
        <w:rPr>
          <w:rFonts w:ascii="Arial" w:hAnsi="Arial" w:cs="Arial"/>
          <w:szCs w:val="24"/>
        </w:rPr>
      </w:pPr>
      <w:r w:rsidRPr="001C2A34">
        <w:rPr>
          <w:rFonts w:ascii="Arial" w:hAnsi="Arial" w:cs="Arial"/>
          <w:szCs w:val="24"/>
        </w:rPr>
        <w:t xml:space="preserve">Implementar las distintas acciones necesarias para la obtención del desarrollo sustentable del país.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5"/>
        </w:numPr>
        <w:ind w:hanging="360"/>
        <w:contextualSpacing/>
        <w:jc w:val="both"/>
        <w:rPr>
          <w:rFonts w:ascii="Arial" w:hAnsi="Arial" w:cs="Arial"/>
          <w:szCs w:val="24"/>
        </w:rPr>
      </w:pPr>
      <w:r w:rsidRPr="001C2A34">
        <w:rPr>
          <w:rFonts w:ascii="Arial" w:hAnsi="Arial" w:cs="Arial"/>
          <w:szCs w:val="24"/>
        </w:rPr>
        <w:t xml:space="preserve">Propiciar la creación y aplicación de mecanismos que permitan un mayor y mejor provecho de los recursos naturales con una afectación mínima al medio ambiente.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6"/>
        </w:numPr>
        <w:ind w:hanging="360"/>
        <w:contextualSpacing/>
        <w:jc w:val="both"/>
        <w:rPr>
          <w:rFonts w:ascii="Arial" w:hAnsi="Arial" w:cs="Arial"/>
          <w:szCs w:val="24"/>
        </w:rPr>
      </w:pPr>
      <w:r w:rsidRPr="001C2A34">
        <w:rPr>
          <w:rFonts w:ascii="Arial" w:hAnsi="Arial" w:cs="Arial"/>
          <w:szCs w:val="24"/>
        </w:rPr>
        <w:t xml:space="preserve">Fomentar la inversión el campo y la aplicación de programas sociales y de financiamiento para su adecuada explotación.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7"/>
        </w:numPr>
        <w:ind w:hanging="360"/>
        <w:contextualSpacing/>
        <w:jc w:val="both"/>
        <w:rPr>
          <w:rFonts w:ascii="Arial" w:hAnsi="Arial" w:cs="Arial"/>
          <w:szCs w:val="24"/>
        </w:rPr>
      </w:pPr>
      <w:r w:rsidRPr="001C2A34">
        <w:rPr>
          <w:rFonts w:ascii="Arial" w:hAnsi="Arial" w:cs="Arial"/>
          <w:szCs w:val="24"/>
        </w:rPr>
        <w:lastRenderedPageBreak/>
        <w:t xml:space="preserve">Realizar campañas de apoyo al campo y a los campesinos.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38"/>
        </w:numPr>
        <w:ind w:hanging="360"/>
        <w:contextualSpacing/>
        <w:jc w:val="both"/>
        <w:rPr>
          <w:rFonts w:ascii="Arial" w:hAnsi="Arial" w:cs="Arial"/>
          <w:szCs w:val="24"/>
        </w:rPr>
      </w:pPr>
      <w:r w:rsidRPr="001C2A34">
        <w:rPr>
          <w:rFonts w:ascii="Arial" w:hAnsi="Arial" w:cs="Arial"/>
          <w:szCs w:val="24"/>
        </w:rPr>
        <w:t xml:space="preserve">Promover conferencias y talleres que concienticen a la población sobre la importancia de los recursos naturales.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b/>
          <w:szCs w:val="24"/>
          <w:u w:val="single"/>
        </w:rPr>
      </w:pPr>
      <w:r w:rsidRPr="001C2A34">
        <w:rPr>
          <w:rFonts w:ascii="Arial" w:hAnsi="Arial" w:cs="Arial"/>
          <w:b/>
          <w:szCs w:val="24"/>
          <w:u w:val="single"/>
        </w:rPr>
        <w:t xml:space="preserve">Empleo y Justicia Social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numPr>
          <w:ilvl w:val="0"/>
          <w:numId w:val="39"/>
        </w:numPr>
        <w:ind w:hanging="360"/>
        <w:contextualSpacing/>
        <w:jc w:val="both"/>
        <w:rPr>
          <w:rFonts w:ascii="Arial" w:hAnsi="Arial" w:cs="Arial"/>
          <w:szCs w:val="24"/>
        </w:rPr>
      </w:pPr>
      <w:r w:rsidRPr="001C2A34">
        <w:rPr>
          <w:rFonts w:ascii="Arial" w:hAnsi="Arial" w:cs="Arial"/>
          <w:szCs w:val="24"/>
        </w:rPr>
        <w:t xml:space="preserve">Impulsar la mejoría de las condiciones de trabajo, los salarios adecuados para el desarrollo y progreso de las familias de los trabajadores.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40"/>
        </w:numPr>
        <w:ind w:hanging="360"/>
        <w:contextualSpacing/>
        <w:jc w:val="both"/>
        <w:rPr>
          <w:rFonts w:ascii="Arial" w:hAnsi="Arial" w:cs="Arial"/>
          <w:szCs w:val="24"/>
        </w:rPr>
      </w:pPr>
      <w:r w:rsidRPr="001C2A34">
        <w:rPr>
          <w:rFonts w:ascii="Arial" w:hAnsi="Arial" w:cs="Arial"/>
          <w:szCs w:val="24"/>
        </w:rPr>
        <w:t xml:space="preserve">Promover una política pública que genere incentivos para la creación de nuevos empleos.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41"/>
        </w:numPr>
        <w:ind w:hanging="360"/>
        <w:contextualSpacing/>
        <w:jc w:val="both"/>
        <w:rPr>
          <w:rFonts w:ascii="Arial" w:hAnsi="Arial" w:cs="Arial"/>
          <w:szCs w:val="24"/>
        </w:rPr>
      </w:pPr>
      <w:r w:rsidRPr="001C2A34">
        <w:rPr>
          <w:rFonts w:ascii="Arial" w:hAnsi="Arial" w:cs="Arial"/>
          <w:szCs w:val="24"/>
        </w:rPr>
        <w:t xml:space="preserve">Realizar actividades para promover el salario y condiciones de trabajo igualitarias entre hombres y mujeres. </w:t>
      </w:r>
    </w:p>
    <w:p w:rsidR="001C2A34" w:rsidRPr="001C2A34" w:rsidRDefault="001C2A34" w:rsidP="001C2A34">
      <w:pPr>
        <w:pStyle w:val="Body1"/>
        <w:ind w:left="360"/>
        <w:contextualSpacing/>
        <w:jc w:val="both"/>
        <w:rPr>
          <w:rFonts w:ascii="Arial" w:hAnsi="Arial" w:cs="Arial"/>
          <w:szCs w:val="24"/>
        </w:rPr>
      </w:pPr>
    </w:p>
    <w:p w:rsidR="001C2A34" w:rsidRPr="001C2A34" w:rsidRDefault="001C2A34" w:rsidP="001C2A34">
      <w:pPr>
        <w:pStyle w:val="Body1"/>
        <w:numPr>
          <w:ilvl w:val="0"/>
          <w:numId w:val="42"/>
        </w:numPr>
        <w:ind w:hanging="360"/>
        <w:contextualSpacing/>
        <w:jc w:val="both"/>
        <w:rPr>
          <w:rFonts w:ascii="Arial" w:hAnsi="Arial" w:cs="Arial"/>
          <w:szCs w:val="24"/>
        </w:rPr>
      </w:pPr>
      <w:r w:rsidRPr="001C2A34">
        <w:rPr>
          <w:rFonts w:ascii="Arial" w:hAnsi="Arial" w:cs="Arial"/>
          <w:szCs w:val="24"/>
        </w:rPr>
        <w:t xml:space="preserve">Incentivar la realización de actividades que fomenten un trabajo en condiciones dignas para toda la población.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r w:rsidRPr="001C2A34">
        <w:rPr>
          <w:rFonts w:ascii="Arial" w:hAnsi="Arial" w:cs="Arial"/>
          <w:szCs w:val="24"/>
        </w:rPr>
        <w:t xml:space="preserve">FUERZA SOCIAL POR MÉXICO encausará sus esfuerzos en el cumplimiento de los objetivos trazados el presente Programa de Acción. </w:t>
      </w:r>
    </w:p>
    <w:p w:rsidR="001C2A34" w:rsidRPr="001C2A34" w:rsidRDefault="001C2A34" w:rsidP="001C2A34">
      <w:pPr>
        <w:pStyle w:val="Body1"/>
        <w:contextualSpacing/>
        <w:jc w:val="both"/>
        <w:rPr>
          <w:rFonts w:ascii="Arial" w:hAnsi="Arial" w:cs="Arial"/>
          <w:szCs w:val="24"/>
        </w:rPr>
      </w:pPr>
    </w:p>
    <w:p w:rsidR="001C2A34" w:rsidRPr="001C2A34" w:rsidRDefault="001C2A34" w:rsidP="001C2A34">
      <w:pPr>
        <w:pStyle w:val="Body1"/>
        <w:contextualSpacing/>
        <w:jc w:val="both"/>
        <w:rPr>
          <w:rFonts w:ascii="Arial" w:hAnsi="Arial" w:cs="Arial"/>
          <w:szCs w:val="24"/>
        </w:rPr>
      </w:pPr>
    </w:p>
    <w:p w:rsidR="001C2A34" w:rsidRPr="001C2A34" w:rsidRDefault="001C2A34" w:rsidP="00AB2730">
      <w:pPr>
        <w:spacing w:after="0" w:line="240" w:lineRule="auto"/>
        <w:jc w:val="both"/>
        <w:rPr>
          <w:rFonts w:ascii="Arial" w:hAnsi="Arial" w:cs="Arial"/>
          <w:color w:val="000000"/>
          <w:sz w:val="24"/>
          <w:szCs w:val="24"/>
        </w:rPr>
      </w:pPr>
    </w:p>
    <w:p w:rsidR="00AF2B32" w:rsidRPr="001C2A34" w:rsidRDefault="00AF2B32" w:rsidP="00AB2730">
      <w:pPr>
        <w:spacing w:after="0" w:line="240" w:lineRule="auto"/>
        <w:jc w:val="both"/>
        <w:rPr>
          <w:rFonts w:ascii="Arial" w:hAnsi="Arial" w:cs="Arial"/>
          <w:color w:val="000000"/>
          <w:sz w:val="24"/>
          <w:szCs w:val="24"/>
        </w:rPr>
      </w:pPr>
    </w:p>
    <w:p w:rsidR="00141E1D" w:rsidRPr="001C2A34" w:rsidRDefault="00141E1D" w:rsidP="00AB2730">
      <w:pPr>
        <w:spacing w:after="0" w:line="240" w:lineRule="auto"/>
        <w:jc w:val="both"/>
        <w:rPr>
          <w:rFonts w:ascii="Arial" w:hAnsi="Arial" w:cs="Arial"/>
          <w:b/>
          <w:color w:val="000000"/>
          <w:sz w:val="24"/>
          <w:szCs w:val="24"/>
        </w:rPr>
      </w:pPr>
    </w:p>
    <w:p w:rsidR="00141E1D" w:rsidRPr="001C2A34" w:rsidRDefault="00141E1D" w:rsidP="00AB2730">
      <w:pPr>
        <w:spacing w:after="0" w:line="240" w:lineRule="auto"/>
        <w:jc w:val="both"/>
        <w:rPr>
          <w:rFonts w:ascii="Arial" w:hAnsi="Arial" w:cs="Arial"/>
          <w:color w:val="000000"/>
          <w:sz w:val="24"/>
          <w:szCs w:val="24"/>
        </w:rPr>
      </w:pPr>
    </w:p>
    <w:p w:rsidR="001C2A34" w:rsidRPr="001C2A34" w:rsidRDefault="001C2A34" w:rsidP="00AB2730">
      <w:pPr>
        <w:spacing w:after="0" w:line="240" w:lineRule="auto"/>
        <w:jc w:val="both"/>
        <w:rPr>
          <w:rFonts w:ascii="Arial" w:hAnsi="Arial" w:cs="Arial"/>
          <w:color w:val="000000"/>
          <w:sz w:val="24"/>
          <w:szCs w:val="24"/>
        </w:rPr>
      </w:pPr>
    </w:p>
    <w:p w:rsidR="001C2A34" w:rsidRPr="001C2A34" w:rsidRDefault="001C2A34" w:rsidP="00AB2730">
      <w:pPr>
        <w:spacing w:after="0" w:line="240" w:lineRule="auto"/>
        <w:jc w:val="both"/>
        <w:rPr>
          <w:rFonts w:ascii="Arial" w:hAnsi="Arial" w:cs="Arial"/>
          <w:color w:val="000000"/>
          <w:sz w:val="24"/>
          <w:szCs w:val="24"/>
        </w:rPr>
      </w:pPr>
    </w:p>
    <w:p w:rsidR="001C2A34" w:rsidRPr="001C2A34" w:rsidRDefault="001C2A34" w:rsidP="00AB2730">
      <w:pPr>
        <w:spacing w:after="0" w:line="240" w:lineRule="auto"/>
        <w:jc w:val="both"/>
        <w:rPr>
          <w:rFonts w:ascii="Arial" w:hAnsi="Arial" w:cs="Arial"/>
          <w:color w:val="000000"/>
          <w:sz w:val="24"/>
          <w:szCs w:val="24"/>
        </w:rPr>
      </w:pPr>
    </w:p>
    <w:sectPr w:rsidR="001C2A34" w:rsidRPr="001C2A34" w:rsidSect="007154F8">
      <w:headerReference w:type="default" r:id="rId8"/>
      <w:footerReference w:type="default" r:id="rId9"/>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A2" w:rsidRDefault="00375AA2" w:rsidP="00F11E11">
      <w:pPr>
        <w:spacing w:after="0" w:line="240" w:lineRule="auto"/>
      </w:pPr>
      <w:r>
        <w:separator/>
      </w:r>
    </w:p>
  </w:endnote>
  <w:endnote w:type="continuationSeparator" w:id="0">
    <w:p w:rsidR="00375AA2" w:rsidRDefault="00375AA2" w:rsidP="00F1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2" w:rsidRDefault="00AF2B32" w:rsidP="00F11E11">
    <w:pPr>
      <w:pStyle w:val="Piedepgina"/>
      <w:pBdr>
        <w:top w:val="single" w:sz="4" w:space="1" w:color="auto"/>
      </w:pBdr>
      <w:jc w:val="right"/>
    </w:pPr>
  </w:p>
  <w:p w:rsidR="001C2A34" w:rsidRDefault="00452913" w:rsidP="001C2A34">
    <w:pPr>
      <w:pStyle w:val="Piedepgina"/>
    </w:pPr>
    <w:r w:rsidRPr="00452913">
      <w:rPr>
        <w:noProof/>
        <w:lang w:val="es-ES" w:eastAsia="es-ES"/>
      </w:rPr>
      <w:pict>
        <v:line id="Conector recto 4" o:spid="_x0000_s2052" style="position:absolute;z-index:251664384;visibility:visible;mso-wrap-distance-top:-6e-5mm;mso-wrap-distance-bottom:-6e-5mm" from="0,11.3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6V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" strokeweight="2.75pt"/>
      </w:pict>
    </w:r>
  </w:p>
  <w:p w:rsidR="001C2A34" w:rsidRDefault="001C2A34" w:rsidP="001C2A34">
    <w:pPr>
      <w:pStyle w:val="Piedepgina"/>
      <w:ind w:left="600"/>
      <w:jc w:val="center"/>
      <w:rPr>
        <w:rFonts w:ascii="Arial" w:hAnsi="Arial" w:cs="Arial"/>
        <w:sz w:val="16"/>
        <w:szCs w:val="16"/>
      </w:rPr>
    </w:pPr>
  </w:p>
  <w:p w:rsidR="001C2A34" w:rsidRPr="009926C1" w:rsidRDefault="001C2A34" w:rsidP="001C2A34">
    <w:pPr>
      <w:pStyle w:val="Piedepgina"/>
      <w:jc w:val="center"/>
      <w:rPr>
        <w:rFonts w:ascii="Arial" w:hAnsi="Arial" w:cs="Arial"/>
        <w:sz w:val="16"/>
        <w:szCs w:val="16"/>
      </w:rPr>
    </w:pPr>
    <w:r>
      <w:rPr>
        <w:rFonts w:ascii="Arial" w:hAnsi="Arial" w:cs="Arial"/>
        <w:sz w:val="16"/>
        <w:szCs w:val="16"/>
      </w:rPr>
      <w:t xml:space="preserve">Oficina Central: </w:t>
    </w:r>
    <w:r w:rsidRPr="009926C1">
      <w:rPr>
        <w:rFonts w:ascii="Arial" w:hAnsi="Arial" w:cs="Arial"/>
        <w:sz w:val="16"/>
        <w:szCs w:val="16"/>
      </w:rPr>
      <w:t xml:space="preserve">Av. San Salvador No. </w:t>
    </w:r>
    <w:r>
      <w:rPr>
        <w:rFonts w:ascii="Arial" w:hAnsi="Arial" w:cs="Arial"/>
        <w:sz w:val="16"/>
        <w:szCs w:val="16"/>
      </w:rPr>
      <w:t xml:space="preserve">488         </w:t>
    </w:r>
    <w:r w:rsidRPr="009926C1">
      <w:rPr>
        <w:rFonts w:ascii="Arial" w:hAnsi="Arial" w:cs="Arial"/>
        <w:sz w:val="16"/>
        <w:szCs w:val="16"/>
      </w:rPr>
      <w:t xml:space="preserve">Col. </w:t>
    </w:r>
    <w:r>
      <w:rPr>
        <w:rFonts w:ascii="Arial" w:hAnsi="Arial" w:cs="Arial"/>
        <w:sz w:val="16"/>
        <w:szCs w:val="16"/>
      </w:rPr>
      <w:t xml:space="preserve">Framboyanes         Chetumal, Quintana roo, México           C.P. 77010                                                                 </w:t>
    </w:r>
    <w:r w:rsidRPr="009926C1">
      <w:rPr>
        <w:rFonts w:ascii="Arial" w:hAnsi="Arial" w:cs="Arial"/>
        <w:sz w:val="16"/>
        <w:szCs w:val="16"/>
      </w:rPr>
      <w:t>Tel</w:t>
    </w:r>
    <w:r>
      <w:rPr>
        <w:rFonts w:ascii="Arial" w:hAnsi="Arial" w:cs="Arial"/>
        <w:sz w:val="16"/>
        <w:szCs w:val="16"/>
      </w:rPr>
      <w:t xml:space="preserve">éfono: 983 12 70852                         Página Web </w:t>
    </w:r>
    <w:hyperlink r:id="rId1" w:history="1">
      <w:r w:rsidRPr="002969A3">
        <w:rPr>
          <w:rStyle w:val="Hipervnculo"/>
          <w:rFonts w:ascii="Arial" w:hAnsi="Arial" w:cs="Arial"/>
        </w:rPr>
        <w:t>http://fsxqroo.org.mx</w:t>
      </w:r>
    </w:hyperlink>
    <w:r>
      <w:rPr>
        <w:rFonts w:ascii="Arial" w:hAnsi="Arial" w:cs="Arial"/>
        <w:sz w:val="16"/>
        <w:szCs w:val="16"/>
      </w:rPr>
      <w:t xml:space="preserve">               Correo Electrónico: </w:t>
    </w:r>
    <w:hyperlink r:id="rId2" w:history="1">
      <w:r w:rsidRPr="00B626AE">
        <w:rPr>
          <w:rStyle w:val="Hipervnculo"/>
          <w:rFonts w:ascii="Arial" w:hAnsi="Arial" w:cs="Arial"/>
        </w:rPr>
        <w:t>fsxmex@hotmail.com</w:t>
      </w:r>
    </w:hyperlink>
  </w:p>
  <w:p w:rsidR="00AF2B32" w:rsidRDefault="00AF2B32" w:rsidP="001C2A3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A2" w:rsidRDefault="00375AA2" w:rsidP="00F11E11">
      <w:pPr>
        <w:spacing w:after="0" w:line="240" w:lineRule="auto"/>
      </w:pPr>
      <w:r>
        <w:separator/>
      </w:r>
    </w:p>
  </w:footnote>
  <w:footnote w:type="continuationSeparator" w:id="0">
    <w:p w:rsidR="00375AA2" w:rsidRDefault="00375AA2" w:rsidP="00F1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2" w:rsidRPr="001C2A34" w:rsidRDefault="00452913" w:rsidP="001C2A34">
    <w:pPr>
      <w:pStyle w:val="Encabezado"/>
      <w:rPr>
        <w:szCs w:val="18"/>
      </w:rPr>
    </w:pPr>
    <w:r>
      <w:rPr>
        <w:noProof/>
        <w:szCs w:val="18"/>
        <w:lang w:eastAsia="es-MX"/>
      </w:rPr>
      <w:pict>
        <v:shapetype id="_x0000_t202" coordsize="21600,21600" o:spt="202" path="m,l,21600r21600,l21600,xe">
          <v:stroke joinstyle="miter"/>
          <v:path gradientshapeok="t" o:connecttype="rect"/>
        </v:shapetype>
        <v:shape id="_x0000_s2057" type="#_x0000_t202" style="position:absolute;margin-left:104.4pt;margin-top:-10.05pt;width:384.3pt;height:89.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" stroked="f">
          <v:textbox style="mso-next-textbox:#_x0000_s2057">
            <w:txbxContent>
              <w:p w:rsidR="00F1369D" w:rsidRPr="009F00F4" w:rsidRDefault="00F1369D" w:rsidP="00F1369D">
                <w:pPr>
                  <w:ind w:left="-142"/>
                  <w:jc w:val="right"/>
                  <w:rPr>
                    <w:rFonts w:ascii="Arial" w:hAnsi="Arial" w:cs="Arial"/>
                    <w:b/>
                    <w:sz w:val="24"/>
                    <w:szCs w:val="24"/>
                  </w:rPr>
                </w:pPr>
              </w:p>
              <w:p w:rsidR="00F1369D" w:rsidRDefault="00F1369D" w:rsidP="00F1369D">
                <w:pPr>
                  <w:ind w:left="-142"/>
                  <w:jc w:val="center"/>
                  <w:rPr>
                    <w:rFonts w:ascii="Arial" w:hAnsi="Arial" w:cs="Arial"/>
                    <w:b/>
                    <w:i/>
                    <w:sz w:val="32"/>
                  </w:rPr>
                </w:pPr>
                <w:r>
                  <w:rPr>
                    <w:rFonts w:ascii="Arial" w:hAnsi="Arial" w:cs="Arial"/>
                    <w:b/>
                    <w:i/>
                    <w:sz w:val="32"/>
                  </w:rPr>
                  <w:t>FUERZA SOCIAL POR MÉXICO</w:t>
                </w:r>
              </w:p>
              <w:p w:rsidR="00F1369D" w:rsidRPr="00090925" w:rsidRDefault="00F1369D" w:rsidP="00F1369D">
                <w:pPr>
                  <w:ind w:left="-142"/>
                  <w:jc w:val="center"/>
                  <w:rPr>
                    <w:rFonts w:ascii="Arial" w:hAnsi="Arial" w:cs="Arial"/>
                    <w:b/>
                    <w:i/>
                  </w:rPr>
                </w:pPr>
                <w:r w:rsidRPr="00090925">
                  <w:rPr>
                    <w:rFonts w:ascii="Arial" w:hAnsi="Arial" w:cs="Arial"/>
                    <w:b/>
                    <w:i/>
                    <w:sz w:val="32"/>
                  </w:rPr>
                  <w:t>“</w:t>
                </w:r>
                <w:r w:rsidRPr="00090925">
                  <w:rPr>
                    <w:rFonts w:ascii="Arial" w:hAnsi="Arial" w:cs="Arial"/>
                    <w:b/>
                    <w:i/>
                  </w:rPr>
                  <w:t>Unidos somos la Fuerza”</w:t>
                </w:r>
              </w:p>
            </w:txbxContent>
          </v:textbox>
        </v:shape>
      </w:pict>
    </w:r>
    <w:r w:rsidR="001C2A34" w:rsidRPr="001C2A34">
      <w:rPr>
        <w:noProof/>
        <w:szCs w:val="18"/>
        <w:lang w:eastAsia="es-MX"/>
      </w:rPr>
      <w:drawing>
        <wp:inline distT="0" distB="0" distL="0" distR="0">
          <wp:extent cx="1304290" cy="1081405"/>
          <wp:effectExtent l="19050" t="0" r="0" b="0"/>
          <wp:docPr id="3" name="Imagen 2" descr="C:\Users\PAZ\Desktop\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AZ\Desktop\L 1.png"/>
                  <pic:cNvPicPr>
                    <a:picLocks noChangeAspect="1" noChangeArrowheads="1"/>
                  </pic:cNvPicPr>
                </pic:nvPicPr>
                <pic:blipFill>
                  <a:blip r:embed="rId1"/>
                  <a:srcRect/>
                  <a:stretch>
                    <a:fillRect/>
                  </a:stretch>
                </pic:blipFill>
                <pic:spPr bwMode="auto">
                  <a:xfrm>
                    <a:off x="0" y="0"/>
                    <a:ext cx="1304290" cy="10814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2675928"/>
    <w:multiLevelType w:val="hybridMultilevel"/>
    <w:tmpl w:val="4D1CABF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029259B1"/>
    <w:multiLevelType w:val="hybridMultilevel"/>
    <w:tmpl w:val="C9B22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0439265E"/>
    <w:multiLevelType w:val="hybridMultilevel"/>
    <w:tmpl w:val="595C922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04BA7843"/>
    <w:multiLevelType w:val="hybridMultilevel"/>
    <w:tmpl w:val="DD849E26"/>
    <w:lvl w:ilvl="0" w:tplc="FFFFFFFF">
      <w:start w:val="1"/>
      <w:numFmt w:val="upperRoman"/>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07D7658D"/>
    <w:multiLevelType w:val="hybridMultilevel"/>
    <w:tmpl w:val="1EFC3342"/>
    <w:lvl w:ilvl="0" w:tplc="7362D3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086374E2"/>
    <w:multiLevelType w:val="hybridMultilevel"/>
    <w:tmpl w:val="C900C37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0BE2180F"/>
    <w:multiLevelType w:val="hybridMultilevel"/>
    <w:tmpl w:val="7D500B2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0EB568AF"/>
    <w:multiLevelType w:val="hybridMultilevel"/>
    <w:tmpl w:val="A816C27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F624C36"/>
    <w:multiLevelType w:val="hybridMultilevel"/>
    <w:tmpl w:val="F7D4360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120C7C89"/>
    <w:multiLevelType w:val="hybridMultilevel"/>
    <w:tmpl w:val="E5B26D54"/>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1412272B"/>
    <w:multiLevelType w:val="hybridMultilevel"/>
    <w:tmpl w:val="BFACAEC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14EA153A"/>
    <w:multiLevelType w:val="hybridMultilevel"/>
    <w:tmpl w:val="1B54B2E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69D4B45"/>
    <w:multiLevelType w:val="hybridMultilevel"/>
    <w:tmpl w:val="A1C6C328"/>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1ABB35DF"/>
    <w:multiLevelType w:val="hybridMultilevel"/>
    <w:tmpl w:val="C9B22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1C826B38"/>
    <w:multiLevelType w:val="hybridMultilevel"/>
    <w:tmpl w:val="29FADE9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1EA265FC"/>
    <w:multiLevelType w:val="hybridMultilevel"/>
    <w:tmpl w:val="A1C6C328"/>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1FB1085F"/>
    <w:multiLevelType w:val="hybridMultilevel"/>
    <w:tmpl w:val="9894FCB4"/>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1FEC483F"/>
    <w:multiLevelType w:val="singleLevel"/>
    <w:tmpl w:val="A5B6A744"/>
    <w:lvl w:ilvl="0">
      <w:start w:val="1"/>
      <w:numFmt w:val="upperRoman"/>
      <w:lvlText w:val="%1."/>
      <w:legacy w:legacy="1" w:legacySpace="0" w:legacyIndent="360"/>
      <w:lvlJc w:val="left"/>
      <w:rPr>
        <w:rFonts w:ascii="Arial" w:eastAsia="Times New Roman" w:hAnsi="Arial" w:cs="Arial"/>
      </w:rPr>
    </w:lvl>
  </w:abstractNum>
  <w:abstractNum w:abstractNumId="60">
    <w:nsid w:val="209C292B"/>
    <w:multiLevelType w:val="hybridMultilevel"/>
    <w:tmpl w:val="333E62E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64E402E"/>
    <w:multiLevelType w:val="hybridMultilevel"/>
    <w:tmpl w:val="CC9AB44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26B06C6D"/>
    <w:multiLevelType w:val="hybridMultilevel"/>
    <w:tmpl w:val="8708A884"/>
    <w:lvl w:ilvl="0" w:tplc="9910A4DE">
      <w:start w:val="1"/>
      <w:numFmt w:val="upperRoman"/>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nsid w:val="27453B3E"/>
    <w:multiLevelType w:val="hybridMultilevel"/>
    <w:tmpl w:val="FB5825E6"/>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28364C17"/>
    <w:multiLevelType w:val="hybridMultilevel"/>
    <w:tmpl w:val="8140E43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2C91008E"/>
    <w:multiLevelType w:val="hybridMultilevel"/>
    <w:tmpl w:val="9B440C7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59E2BA50">
      <w:start w:val="1"/>
      <w:numFmt w:val="bullet"/>
      <w:lvlText w:val="-"/>
      <w:lvlJc w:val="left"/>
      <w:pPr>
        <w:ind w:left="2340" w:hanging="360"/>
      </w:pPr>
      <w:rPr>
        <w:rFonts w:ascii="Arial" w:eastAsia="Times New Roman" w:hAnsi="Arial" w:cs="Arial" w:hint="default"/>
      </w:rPr>
    </w:lvl>
    <w:lvl w:ilvl="3" w:tplc="7DA0C0E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0D9256F"/>
    <w:multiLevelType w:val="hybridMultilevel"/>
    <w:tmpl w:val="7B02577E"/>
    <w:lvl w:ilvl="0" w:tplc="080A0013">
      <w:start w:val="1"/>
      <w:numFmt w:val="upperRoman"/>
      <w:lvlText w:val="%1."/>
      <w:lvlJc w:val="right"/>
      <w:pPr>
        <w:ind w:left="781" w:hanging="360"/>
      </w:pPr>
    </w:lvl>
    <w:lvl w:ilvl="1" w:tplc="080A0019">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67">
    <w:nsid w:val="322734DD"/>
    <w:multiLevelType w:val="hybridMultilevel"/>
    <w:tmpl w:val="8064DBB6"/>
    <w:lvl w:ilvl="0" w:tplc="F1F86C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286046A"/>
    <w:multiLevelType w:val="hybridMultilevel"/>
    <w:tmpl w:val="F272C868"/>
    <w:lvl w:ilvl="0" w:tplc="21BEDF4C">
      <w:start w:val="1"/>
      <w:numFmt w:val="upperRoman"/>
      <w:lvlText w:val="%1."/>
      <w:lvlJc w:val="right"/>
      <w:pPr>
        <w:tabs>
          <w:tab w:val="num" w:pos="1260"/>
        </w:tabs>
        <w:ind w:left="1260" w:hanging="180"/>
      </w:pPr>
      <w:rPr>
        <w:rFonts w:hint="default"/>
        <w:b w:val="0"/>
      </w:rPr>
    </w:lvl>
    <w:lvl w:ilvl="1" w:tplc="A7308C98">
      <w:start w:val="1"/>
      <w:numFmt w:val="upperRoman"/>
      <w:lvlText w:val="%2."/>
      <w:lvlJc w:val="right"/>
      <w:pPr>
        <w:tabs>
          <w:tab w:val="num" w:pos="1260"/>
        </w:tabs>
        <w:ind w:left="1260" w:hanging="18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45C5AF7"/>
    <w:multiLevelType w:val="hybridMultilevel"/>
    <w:tmpl w:val="0FE29BD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7B305FF"/>
    <w:multiLevelType w:val="hybridMultilevel"/>
    <w:tmpl w:val="85325C3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37F8724C"/>
    <w:multiLevelType w:val="hybridMultilevel"/>
    <w:tmpl w:val="13B8B79C"/>
    <w:lvl w:ilvl="0" w:tplc="71789F40">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3AC259A6"/>
    <w:multiLevelType w:val="hybridMultilevel"/>
    <w:tmpl w:val="BBFAD816"/>
    <w:lvl w:ilvl="0" w:tplc="ACC6CA6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nsid w:val="3BD46324"/>
    <w:multiLevelType w:val="hybridMultilevel"/>
    <w:tmpl w:val="668A49D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3E076647"/>
    <w:multiLevelType w:val="hybridMultilevel"/>
    <w:tmpl w:val="14A2EEEA"/>
    <w:lvl w:ilvl="0" w:tplc="43D80C4A">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44D97AB6"/>
    <w:multiLevelType w:val="hybridMultilevel"/>
    <w:tmpl w:val="F39C2DA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451903CA"/>
    <w:multiLevelType w:val="hybridMultilevel"/>
    <w:tmpl w:val="19729DB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468E7DDA"/>
    <w:multiLevelType w:val="hybridMultilevel"/>
    <w:tmpl w:val="BA1AF31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47DF7191"/>
    <w:multiLevelType w:val="hybridMultilevel"/>
    <w:tmpl w:val="50483EE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B507563"/>
    <w:multiLevelType w:val="hybridMultilevel"/>
    <w:tmpl w:val="4BC09636"/>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4F390583"/>
    <w:multiLevelType w:val="hybridMultilevel"/>
    <w:tmpl w:val="A78421BE"/>
    <w:lvl w:ilvl="0" w:tplc="F2286B74">
      <w:start w:val="1"/>
      <w:numFmt w:val="upperRoman"/>
      <w:lvlText w:val="%1."/>
      <w:lvlJc w:val="right"/>
      <w:pPr>
        <w:tabs>
          <w:tab w:val="num" w:pos="1260"/>
        </w:tabs>
        <w:ind w:left="1260" w:hanging="180"/>
      </w:pPr>
      <w:rPr>
        <w:rFonts w:hint="default"/>
        <w:b w:val="0"/>
      </w:rPr>
    </w:lvl>
    <w:lvl w:ilvl="1" w:tplc="A7308C98">
      <w:start w:val="1"/>
      <w:numFmt w:val="upperRoman"/>
      <w:lvlText w:val="%2."/>
      <w:lvlJc w:val="right"/>
      <w:pPr>
        <w:tabs>
          <w:tab w:val="num" w:pos="1260"/>
        </w:tabs>
        <w:ind w:left="1260" w:hanging="180"/>
      </w:pPr>
      <w:rPr>
        <w:rFonts w:hint="default"/>
        <w:b w:val="0"/>
      </w:rPr>
    </w:lvl>
    <w:lvl w:ilvl="2" w:tplc="D7009220">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526D6D3B"/>
    <w:multiLevelType w:val="hybridMultilevel"/>
    <w:tmpl w:val="620E19E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2F556A8"/>
    <w:multiLevelType w:val="hybridMultilevel"/>
    <w:tmpl w:val="25CA3E84"/>
    <w:lvl w:ilvl="0" w:tplc="6D188E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8395127"/>
    <w:multiLevelType w:val="hybridMultilevel"/>
    <w:tmpl w:val="0BB09E9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616776FE"/>
    <w:multiLevelType w:val="hybridMultilevel"/>
    <w:tmpl w:val="67549E96"/>
    <w:lvl w:ilvl="0" w:tplc="60D440BC">
      <w:start w:val="1"/>
      <w:numFmt w:val="upperRoman"/>
      <w:lvlText w:val="%1."/>
      <w:lvlJc w:val="right"/>
      <w:pPr>
        <w:tabs>
          <w:tab w:val="num" w:pos="1260"/>
        </w:tabs>
        <w:ind w:left="126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627C0D6F"/>
    <w:multiLevelType w:val="hybridMultilevel"/>
    <w:tmpl w:val="29EA67E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29E1367"/>
    <w:multiLevelType w:val="hybridMultilevel"/>
    <w:tmpl w:val="600C2DA0"/>
    <w:lvl w:ilvl="0" w:tplc="17EC263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3504D46"/>
    <w:multiLevelType w:val="hybridMultilevel"/>
    <w:tmpl w:val="53789C7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42124B5"/>
    <w:multiLevelType w:val="singleLevel"/>
    <w:tmpl w:val="09BA7C8C"/>
    <w:lvl w:ilvl="0">
      <w:start w:val="1"/>
      <w:numFmt w:val="upperRoman"/>
      <w:lvlText w:val="%1."/>
      <w:legacy w:legacy="1" w:legacySpace="0" w:legacyIndent="360"/>
      <w:lvlJc w:val="left"/>
      <w:rPr>
        <w:rFonts w:ascii="Arial" w:hAnsi="Arial" w:cs="Arial" w:hint="default"/>
      </w:rPr>
    </w:lvl>
  </w:abstractNum>
  <w:abstractNum w:abstractNumId="89">
    <w:nsid w:val="649B5568"/>
    <w:multiLevelType w:val="hybridMultilevel"/>
    <w:tmpl w:val="9E12C9CC"/>
    <w:lvl w:ilvl="0" w:tplc="A7308C98">
      <w:start w:val="1"/>
      <w:numFmt w:val="upperRoman"/>
      <w:lvlText w:val="%1."/>
      <w:lvlJc w:val="right"/>
      <w:pPr>
        <w:tabs>
          <w:tab w:val="num" w:pos="1260"/>
        </w:tabs>
        <w:ind w:left="1260" w:hanging="18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49C7A92"/>
    <w:multiLevelType w:val="hybridMultilevel"/>
    <w:tmpl w:val="09B6D10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6714E58"/>
    <w:multiLevelType w:val="hybridMultilevel"/>
    <w:tmpl w:val="7D525116"/>
    <w:lvl w:ilvl="0" w:tplc="04244880">
      <w:start w:val="1"/>
      <w:numFmt w:val="upperRoman"/>
      <w:lvlText w:val="%1."/>
      <w:lvlJc w:val="right"/>
      <w:pPr>
        <w:tabs>
          <w:tab w:val="num" w:pos="1260"/>
        </w:tabs>
        <w:ind w:left="1260" w:hanging="18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97D2753"/>
    <w:multiLevelType w:val="hybridMultilevel"/>
    <w:tmpl w:val="9F3AF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E296021"/>
    <w:multiLevelType w:val="hybridMultilevel"/>
    <w:tmpl w:val="67549E96"/>
    <w:lvl w:ilvl="0" w:tplc="60D440BC">
      <w:start w:val="1"/>
      <w:numFmt w:val="upperRoman"/>
      <w:lvlText w:val="%1."/>
      <w:lvlJc w:val="right"/>
      <w:pPr>
        <w:tabs>
          <w:tab w:val="num" w:pos="1260"/>
        </w:tabs>
        <w:ind w:left="126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6EC24E0C"/>
    <w:multiLevelType w:val="hybridMultilevel"/>
    <w:tmpl w:val="BFCC7FC8"/>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73A967D8"/>
    <w:multiLevelType w:val="hybridMultilevel"/>
    <w:tmpl w:val="CE764588"/>
    <w:lvl w:ilvl="0" w:tplc="E95AB9B2">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73E728FC"/>
    <w:multiLevelType w:val="hybridMultilevel"/>
    <w:tmpl w:val="F900056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74F70A89"/>
    <w:multiLevelType w:val="hybridMultilevel"/>
    <w:tmpl w:val="D770A44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90A44C6"/>
    <w:multiLevelType w:val="hybridMultilevel"/>
    <w:tmpl w:val="7DB64774"/>
    <w:lvl w:ilvl="0" w:tplc="9190B34E">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7EE01A40"/>
    <w:multiLevelType w:val="hybridMultilevel"/>
    <w:tmpl w:val="9E7EE73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7F3C74AE"/>
    <w:multiLevelType w:val="hybridMultilevel"/>
    <w:tmpl w:val="116C9BB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88"/>
  </w:num>
  <w:num w:numId="44">
    <w:abstractNumId w:val="59"/>
  </w:num>
  <w:num w:numId="45">
    <w:abstractNumId w:val="85"/>
  </w:num>
  <w:num w:numId="46">
    <w:abstractNumId w:val="48"/>
  </w:num>
  <w:num w:numId="47">
    <w:abstractNumId w:val="60"/>
  </w:num>
  <w:num w:numId="48">
    <w:abstractNumId w:val="56"/>
  </w:num>
  <w:num w:numId="49">
    <w:abstractNumId w:val="75"/>
  </w:num>
  <w:num w:numId="50">
    <w:abstractNumId w:val="49"/>
  </w:num>
  <w:num w:numId="51">
    <w:abstractNumId w:val="83"/>
  </w:num>
  <w:num w:numId="52">
    <w:abstractNumId w:val="98"/>
  </w:num>
  <w:num w:numId="53">
    <w:abstractNumId w:val="73"/>
  </w:num>
  <w:num w:numId="54">
    <w:abstractNumId w:val="76"/>
  </w:num>
  <w:num w:numId="55">
    <w:abstractNumId w:val="64"/>
  </w:num>
  <w:num w:numId="56">
    <w:abstractNumId w:val="96"/>
  </w:num>
  <w:num w:numId="57">
    <w:abstractNumId w:val="99"/>
  </w:num>
  <w:num w:numId="58">
    <w:abstractNumId w:val="50"/>
  </w:num>
  <w:num w:numId="59">
    <w:abstractNumId w:val="89"/>
  </w:num>
  <w:num w:numId="60">
    <w:abstractNumId w:val="53"/>
  </w:num>
  <w:num w:numId="61">
    <w:abstractNumId w:val="51"/>
  </w:num>
  <w:num w:numId="62">
    <w:abstractNumId w:val="87"/>
  </w:num>
  <w:num w:numId="63">
    <w:abstractNumId w:val="52"/>
  </w:num>
  <w:num w:numId="64">
    <w:abstractNumId w:val="78"/>
  </w:num>
  <w:num w:numId="65">
    <w:abstractNumId w:val="94"/>
  </w:num>
  <w:num w:numId="66">
    <w:abstractNumId w:val="79"/>
  </w:num>
  <w:num w:numId="67">
    <w:abstractNumId w:val="42"/>
  </w:num>
  <w:num w:numId="68">
    <w:abstractNumId w:val="95"/>
  </w:num>
  <w:num w:numId="69">
    <w:abstractNumId w:val="71"/>
  </w:num>
  <w:num w:numId="70">
    <w:abstractNumId w:val="81"/>
  </w:num>
  <w:num w:numId="71">
    <w:abstractNumId w:val="54"/>
  </w:num>
  <w:num w:numId="72">
    <w:abstractNumId w:val="74"/>
  </w:num>
  <w:num w:numId="73">
    <w:abstractNumId w:val="44"/>
  </w:num>
  <w:num w:numId="74">
    <w:abstractNumId w:val="68"/>
  </w:num>
  <w:num w:numId="75">
    <w:abstractNumId w:val="93"/>
  </w:num>
  <w:num w:numId="76">
    <w:abstractNumId w:val="100"/>
  </w:num>
  <w:num w:numId="77">
    <w:abstractNumId w:val="80"/>
  </w:num>
  <w:num w:numId="78">
    <w:abstractNumId w:val="69"/>
  </w:num>
  <w:num w:numId="79">
    <w:abstractNumId w:val="90"/>
  </w:num>
  <w:num w:numId="80">
    <w:abstractNumId w:val="97"/>
  </w:num>
  <w:num w:numId="81">
    <w:abstractNumId w:val="47"/>
  </w:num>
  <w:num w:numId="82">
    <w:abstractNumId w:val="77"/>
  </w:num>
  <w:num w:numId="83">
    <w:abstractNumId w:val="63"/>
  </w:num>
  <w:num w:numId="84">
    <w:abstractNumId w:val="58"/>
  </w:num>
  <w:num w:numId="85">
    <w:abstractNumId w:val="61"/>
  </w:num>
  <w:num w:numId="86">
    <w:abstractNumId w:val="70"/>
  </w:num>
  <w:num w:numId="87">
    <w:abstractNumId w:val="45"/>
  </w:num>
  <w:num w:numId="88">
    <w:abstractNumId w:val="62"/>
  </w:num>
  <w:num w:numId="89">
    <w:abstractNumId w:val="72"/>
  </w:num>
  <w:num w:numId="90">
    <w:abstractNumId w:val="46"/>
  </w:num>
  <w:num w:numId="91">
    <w:abstractNumId w:val="67"/>
  </w:num>
  <w:num w:numId="92">
    <w:abstractNumId w:val="86"/>
  </w:num>
  <w:num w:numId="93">
    <w:abstractNumId w:val="82"/>
  </w:num>
  <w:num w:numId="94">
    <w:abstractNumId w:val="55"/>
  </w:num>
  <w:num w:numId="95">
    <w:abstractNumId w:val="66"/>
  </w:num>
  <w:num w:numId="96">
    <w:abstractNumId w:val="92"/>
  </w:num>
  <w:num w:numId="97">
    <w:abstractNumId w:val="65"/>
  </w:num>
  <w:num w:numId="98">
    <w:abstractNumId w:val="57"/>
  </w:num>
  <w:num w:numId="99">
    <w:abstractNumId w:val="43"/>
  </w:num>
  <w:num w:numId="100">
    <w:abstractNumId w:val="84"/>
  </w:num>
  <w:num w:numId="101">
    <w:abstractNumId w:val="9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20802"/>
    <w:rsid w:val="00091B6B"/>
    <w:rsid w:val="00107D7C"/>
    <w:rsid w:val="00141E1D"/>
    <w:rsid w:val="00145477"/>
    <w:rsid w:val="001721BD"/>
    <w:rsid w:val="00174EC6"/>
    <w:rsid w:val="001C2A34"/>
    <w:rsid w:val="002014BD"/>
    <w:rsid w:val="002E4F6C"/>
    <w:rsid w:val="003106DF"/>
    <w:rsid w:val="00336BB0"/>
    <w:rsid w:val="003412D4"/>
    <w:rsid w:val="003648CC"/>
    <w:rsid w:val="00375AA2"/>
    <w:rsid w:val="003C3D84"/>
    <w:rsid w:val="00440F60"/>
    <w:rsid w:val="00452913"/>
    <w:rsid w:val="0047043B"/>
    <w:rsid w:val="004A5104"/>
    <w:rsid w:val="0050097F"/>
    <w:rsid w:val="00530499"/>
    <w:rsid w:val="005414DF"/>
    <w:rsid w:val="00571988"/>
    <w:rsid w:val="00604261"/>
    <w:rsid w:val="006119DA"/>
    <w:rsid w:val="006718ED"/>
    <w:rsid w:val="00686578"/>
    <w:rsid w:val="007154F8"/>
    <w:rsid w:val="00782165"/>
    <w:rsid w:val="0084390F"/>
    <w:rsid w:val="00846524"/>
    <w:rsid w:val="00885385"/>
    <w:rsid w:val="00897E8C"/>
    <w:rsid w:val="008B5EC3"/>
    <w:rsid w:val="009325DD"/>
    <w:rsid w:val="009378A4"/>
    <w:rsid w:val="009572E3"/>
    <w:rsid w:val="009E0564"/>
    <w:rsid w:val="009F00F4"/>
    <w:rsid w:val="00A36805"/>
    <w:rsid w:val="00A4012A"/>
    <w:rsid w:val="00AB2730"/>
    <w:rsid w:val="00AF2B32"/>
    <w:rsid w:val="00B00B60"/>
    <w:rsid w:val="00B14D2C"/>
    <w:rsid w:val="00B4076A"/>
    <w:rsid w:val="00B54A36"/>
    <w:rsid w:val="00B60F01"/>
    <w:rsid w:val="00B85D5D"/>
    <w:rsid w:val="00BC2652"/>
    <w:rsid w:val="00BF107D"/>
    <w:rsid w:val="00BF1578"/>
    <w:rsid w:val="00BF3AB5"/>
    <w:rsid w:val="00C4308D"/>
    <w:rsid w:val="00C60EE1"/>
    <w:rsid w:val="00CE719A"/>
    <w:rsid w:val="00CE75B9"/>
    <w:rsid w:val="00D2450C"/>
    <w:rsid w:val="00D330D6"/>
    <w:rsid w:val="00D75088"/>
    <w:rsid w:val="00DA000F"/>
    <w:rsid w:val="00DA5413"/>
    <w:rsid w:val="00E20802"/>
    <w:rsid w:val="00E34DB3"/>
    <w:rsid w:val="00E60E65"/>
    <w:rsid w:val="00E94AD2"/>
    <w:rsid w:val="00EE4B0D"/>
    <w:rsid w:val="00F11E11"/>
    <w:rsid w:val="00F1369D"/>
    <w:rsid w:val="00F346B0"/>
    <w:rsid w:val="00F729FD"/>
    <w:rsid w:val="00F740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11E11"/>
    <w:pPr>
      <w:tabs>
        <w:tab w:val="center" w:pos="4419"/>
        <w:tab w:val="right" w:pos="8838"/>
      </w:tabs>
      <w:spacing w:after="0" w:line="240" w:lineRule="auto"/>
    </w:pPr>
  </w:style>
  <w:style w:type="character" w:customStyle="1" w:styleId="EncabezadoCar">
    <w:name w:val="Encabezado Car"/>
    <w:basedOn w:val="Fuentedeprrafopredeter"/>
    <w:link w:val="Encabezado"/>
    <w:rsid w:val="00F11E11"/>
  </w:style>
  <w:style w:type="paragraph" w:styleId="Piedepgina">
    <w:name w:val="footer"/>
    <w:basedOn w:val="Normal"/>
    <w:link w:val="PiedepginaCar"/>
    <w:uiPriority w:val="99"/>
    <w:unhideWhenUsed/>
    <w:rsid w:val="00F11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E11"/>
  </w:style>
  <w:style w:type="paragraph" w:styleId="Textodeglobo">
    <w:name w:val="Balloon Text"/>
    <w:basedOn w:val="Normal"/>
    <w:link w:val="TextodegloboCar"/>
    <w:uiPriority w:val="99"/>
    <w:unhideWhenUsed/>
    <w:rsid w:val="00F11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1E11"/>
    <w:rPr>
      <w:rFonts w:ascii="Tahoma" w:hAnsi="Tahoma" w:cs="Tahoma"/>
      <w:sz w:val="16"/>
      <w:szCs w:val="16"/>
    </w:rPr>
  </w:style>
  <w:style w:type="paragraph" w:styleId="Textoindependiente">
    <w:name w:val="Body Text"/>
    <w:basedOn w:val="Normal"/>
    <w:link w:val="TextoindependienteCar"/>
    <w:rsid w:val="00BC265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C2652"/>
    <w:rPr>
      <w:rFonts w:ascii="Times New Roman" w:eastAsia="Times New Roman" w:hAnsi="Times New Roman" w:cs="Times New Roman"/>
      <w:sz w:val="24"/>
      <w:szCs w:val="24"/>
      <w:lang w:val="es-ES" w:eastAsia="es-ES"/>
    </w:rPr>
  </w:style>
  <w:style w:type="paragraph" w:customStyle="1" w:styleId="Body1">
    <w:name w:val="Body 1"/>
    <w:rsid w:val="001C2A34"/>
    <w:pPr>
      <w:spacing w:after="0" w:line="240" w:lineRule="auto"/>
    </w:pPr>
    <w:rPr>
      <w:rFonts w:ascii="Helvetica" w:eastAsia="Arial Unicode MS" w:hAnsi="Helvetica" w:cs="Times New Roman"/>
      <w:color w:val="000000"/>
      <w:sz w:val="24"/>
      <w:szCs w:val="20"/>
      <w:lang w:eastAsia="es-MX"/>
    </w:rPr>
  </w:style>
  <w:style w:type="paragraph" w:styleId="Prrafodelista">
    <w:name w:val="List Paragraph"/>
    <w:basedOn w:val="Normal"/>
    <w:uiPriority w:val="99"/>
    <w:qFormat/>
    <w:rsid w:val="001C2A34"/>
    <w:pPr>
      <w:spacing w:after="0" w:line="240" w:lineRule="auto"/>
      <w:ind w:left="720"/>
      <w:contextualSpacing/>
    </w:pPr>
    <w:rPr>
      <w:rFonts w:ascii="Times New Roman" w:eastAsia="Times New Roman" w:hAnsi="Times New Roman" w:cs="Times New Roman"/>
      <w:sz w:val="24"/>
      <w:szCs w:val="24"/>
      <w:lang w:val="en-US"/>
    </w:rPr>
  </w:style>
  <w:style w:type="character" w:styleId="Nmerodepgina">
    <w:name w:val="page number"/>
    <w:basedOn w:val="Fuentedeprrafopredeter"/>
    <w:rsid w:val="001C2A34"/>
  </w:style>
  <w:style w:type="character" w:styleId="Hipervnculo">
    <w:name w:val="Hyperlink"/>
    <w:basedOn w:val="Fuentedeprrafopredeter"/>
    <w:rsid w:val="001C2A34"/>
    <w:rPr>
      <w:color w:val="0000FF"/>
      <w:u w:val="single"/>
    </w:rPr>
  </w:style>
  <w:style w:type="character" w:styleId="Refdecomentario">
    <w:name w:val="annotation reference"/>
    <w:basedOn w:val="Fuentedeprrafopredeter"/>
    <w:uiPriority w:val="99"/>
    <w:rsid w:val="001C2A34"/>
    <w:rPr>
      <w:sz w:val="16"/>
      <w:szCs w:val="16"/>
    </w:rPr>
  </w:style>
  <w:style w:type="paragraph" w:styleId="Textocomentario">
    <w:name w:val="annotation text"/>
    <w:basedOn w:val="Normal"/>
    <w:link w:val="TextocomentarioCar"/>
    <w:rsid w:val="001C2A3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C2A3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1C2A34"/>
    <w:rPr>
      <w:b/>
      <w:bCs/>
    </w:rPr>
  </w:style>
  <w:style w:type="character" w:customStyle="1" w:styleId="AsuntodelcomentarioCar">
    <w:name w:val="Asunto del comentario Car"/>
    <w:basedOn w:val="TextocomentarioCar"/>
    <w:link w:val="Asuntodelcomentario"/>
    <w:rsid w:val="001C2A34"/>
    <w:rPr>
      <w:rFonts w:ascii="Times New Roman" w:eastAsia="Times New Roman" w:hAnsi="Times New Roman" w:cs="Times New Roman"/>
      <w:b/>
      <w:bCs/>
      <w:sz w:val="20"/>
      <w:szCs w:val="20"/>
      <w:lang w:val="es-ES" w:eastAsia="es-ES"/>
    </w:rPr>
  </w:style>
  <w:style w:type="character" w:customStyle="1" w:styleId="Fuentedeprrafopred">
    <w:name w:val="Fuente de párrafo pred"/>
    <w:uiPriority w:val="99"/>
    <w:semiHidden/>
    <w:rsid w:val="001C2A34"/>
  </w:style>
  <w:style w:type="character" w:customStyle="1" w:styleId="Fuentedeprrafopred2">
    <w:name w:val="Fuente de párrafo pred2"/>
    <w:uiPriority w:val="99"/>
    <w:semiHidden/>
    <w:rsid w:val="001C2A34"/>
  </w:style>
  <w:style w:type="character" w:customStyle="1" w:styleId="Fuentedeprrafopred1">
    <w:name w:val="Fuente de párrafo pred1"/>
    <w:uiPriority w:val="99"/>
    <w:semiHidden/>
    <w:rsid w:val="001C2A34"/>
  </w:style>
  <w:style w:type="paragraph" w:customStyle="1" w:styleId="Encabe">
    <w:name w:val="Encabe"/>
    <w:basedOn w:val="Normal"/>
    <w:uiPriority w:val="99"/>
    <w:rsid w:val="001C2A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customStyle="1" w:styleId="Piede">
    <w:name w:val="Pie de"/>
    <w:basedOn w:val="Normal"/>
    <w:uiPriority w:val="99"/>
    <w:rsid w:val="001C2A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Nmerodep">
    <w:name w:val="Número de p"/>
    <w:basedOn w:val="Fuentedeprrafopred1"/>
    <w:uiPriority w:val="99"/>
    <w:rsid w:val="001C2A34"/>
    <w:rPr>
      <w:rFonts w:cs="Times New Roman"/>
    </w:rPr>
  </w:style>
  <w:style w:type="character" w:customStyle="1" w:styleId="Hipervnc">
    <w:name w:val="Hipervínc"/>
    <w:basedOn w:val="Fuentedeprrafopred1"/>
    <w:uiPriority w:val="99"/>
    <w:rsid w:val="001C2A34"/>
    <w:rPr>
      <w:rFonts w:cs="Times New Roman"/>
      <w:color w:val="0000FF"/>
      <w:u w:val="single"/>
    </w:rPr>
  </w:style>
  <w:style w:type="paragraph" w:customStyle="1" w:styleId="Textodeglo">
    <w:name w:val="Texto de glo"/>
    <w:basedOn w:val="Normal"/>
    <w:uiPriority w:val="99"/>
    <w:rsid w:val="001C2A34"/>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Fuentedeprrafopred1"/>
    <w:uiPriority w:val="99"/>
    <w:rsid w:val="001C2A34"/>
    <w:rPr>
      <w:rFonts w:ascii="Tahoma" w:hAnsi="Tahoma" w:cs="Tahoma"/>
      <w:sz w:val="16"/>
      <w:lang w:val="es-ES" w:eastAsia="es-ES"/>
    </w:rPr>
  </w:style>
  <w:style w:type="paragraph" w:customStyle="1" w:styleId="Textode">
    <w:name w:val="Texto de"/>
    <w:basedOn w:val="Normal"/>
    <w:uiPriority w:val="99"/>
    <w:rsid w:val="001C2A34"/>
    <w:pPr>
      <w:spacing w:after="0" w:line="240" w:lineRule="auto"/>
      <w:jc w:val="center"/>
    </w:pPr>
    <w:rPr>
      <w:rFonts w:ascii="Arial" w:eastAsia="Times New Roman" w:hAnsi="Arial" w:cs="Times New Roman"/>
      <w:b/>
      <w:bCs/>
      <w:sz w:val="24"/>
      <w:szCs w:val="24"/>
      <w:lang w:val="es-ES" w:eastAsia="es-ES"/>
    </w:rPr>
  </w:style>
  <w:style w:type="character" w:customStyle="1" w:styleId="BodyTextChar">
    <w:name w:val="Body Text Char"/>
    <w:basedOn w:val="Fuentedeprrafopred1"/>
    <w:uiPriority w:val="99"/>
    <w:rsid w:val="001C2A34"/>
    <w:rPr>
      <w:rFonts w:ascii="Arial" w:hAnsi="Arial" w:cs="Times New Roman"/>
      <w:b/>
      <w:bCs/>
      <w:sz w:val="24"/>
      <w:lang w:val="es-ES" w:eastAsia="es-ES"/>
    </w:rPr>
  </w:style>
  <w:style w:type="paragraph" w:customStyle="1" w:styleId="Textocomentari">
    <w:name w:val="Texto comentari"/>
    <w:basedOn w:val="Normal"/>
    <w:uiPriority w:val="99"/>
    <w:rsid w:val="001C2A34"/>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Fuentedeprrafopred1"/>
    <w:uiPriority w:val="99"/>
    <w:rsid w:val="001C2A34"/>
    <w:rPr>
      <w:rFonts w:cs="Times New Roman"/>
      <w:lang w:val="es-ES" w:eastAsia="es-ES"/>
    </w:rPr>
  </w:style>
  <w:style w:type="paragraph" w:customStyle="1" w:styleId="Asuntodelcomenta">
    <w:name w:val="Asunto del comenta"/>
    <w:basedOn w:val="Textocomentari"/>
    <w:next w:val="Textocomentari"/>
    <w:uiPriority w:val="99"/>
    <w:rsid w:val="001C2A34"/>
    <w:rPr>
      <w:b/>
      <w:bCs/>
    </w:rPr>
  </w:style>
  <w:style w:type="character" w:customStyle="1" w:styleId="CommentSubjectChar">
    <w:name w:val="Comment Subject Char"/>
    <w:basedOn w:val="CommentTextChar"/>
    <w:uiPriority w:val="99"/>
    <w:rsid w:val="001C2A34"/>
    <w:rPr>
      <w:rFonts w:cs="Times New Roman"/>
      <w:b/>
      <w:bCs/>
      <w:lang w:val="es-ES" w:eastAsia="es-ES"/>
    </w:rPr>
  </w:style>
  <w:style w:type="paragraph" w:customStyle="1" w:styleId="Textodeglo1">
    <w:name w:val="Texto de glo1"/>
    <w:basedOn w:val="Normal"/>
    <w:uiPriority w:val="99"/>
    <w:semiHidden/>
    <w:rsid w:val="001C2A34"/>
    <w:pPr>
      <w:spacing w:after="0" w:line="240" w:lineRule="auto"/>
    </w:pPr>
    <w:rPr>
      <w:rFonts w:ascii="Lucida Grande" w:eastAsia="Times New Roman" w:hAnsi="Lucida Grande" w:cs="Times New Roman"/>
      <w:sz w:val="18"/>
      <w:szCs w:val="18"/>
      <w:lang w:val="es-ES" w:eastAsia="es-ES"/>
    </w:rPr>
  </w:style>
  <w:style w:type="character" w:customStyle="1" w:styleId="BalloonTextChar1">
    <w:name w:val="Balloon Text Char1"/>
    <w:basedOn w:val="Fuentedeprrafopred2"/>
    <w:uiPriority w:val="99"/>
    <w:semiHidden/>
    <w:rsid w:val="001C2A34"/>
    <w:rPr>
      <w:rFonts w:ascii="Lucida Grande" w:hAnsi="Lucida Grande" w:cs="Times New Roman"/>
      <w:sz w:val="18"/>
      <w:lang w:val="es-ES" w:eastAsia="es-ES"/>
    </w:rPr>
  </w:style>
  <w:style w:type="paragraph" w:customStyle="1" w:styleId="Textocomentari1">
    <w:name w:val="Texto comentari1"/>
    <w:basedOn w:val="Normal"/>
    <w:uiPriority w:val="99"/>
    <w:semiHidden/>
    <w:rsid w:val="001C2A34"/>
    <w:pPr>
      <w:spacing w:after="0" w:line="240" w:lineRule="auto"/>
    </w:pPr>
    <w:rPr>
      <w:rFonts w:ascii="Times New Roman" w:eastAsia="Times New Roman" w:hAnsi="Times New Roman" w:cs="Times New Roman"/>
      <w:sz w:val="24"/>
      <w:szCs w:val="24"/>
      <w:lang w:val="es-ES" w:eastAsia="es-ES"/>
    </w:rPr>
  </w:style>
  <w:style w:type="character" w:customStyle="1" w:styleId="CommentTextChar1">
    <w:name w:val="Comment Text Char1"/>
    <w:basedOn w:val="Fuentedeprrafopred2"/>
    <w:uiPriority w:val="99"/>
    <w:semiHidden/>
    <w:rsid w:val="001C2A34"/>
    <w:rPr>
      <w:rFonts w:cs="Times New Roman"/>
      <w:sz w:val="24"/>
      <w:lang w:val="es-ES" w:eastAsia="es-ES"/>
    </w:rPr>
  </w:style>
  <w:style w:type="paragraph" w:customStyle="1" w:styleId="Textodeglo2">
    <w:name w:val="Texto de glo2"/>
    <w:basedOn w:val="Normal"/>
    <w:uiPriority w:val="99"/>
    <w:semiHidden/>
    <w:rsid w:val="001C2A34"/>
    <w:pPr>
      <w:spacing w:after="0" w:line="240" w:lineRule="auto"/>
    </w:pPr>
    <w:rPr>
      <w:rFonts w:ascii="Lucida Grande" w:eastAsia="Times New Roman" w:hAnsi="Lucida Grande" w:cs="Times New Roman"/>
      <w:sz w:val="18"/>
      <w:szCs w:val="18"/>
      <w:lang w:val="es-ES" w:eastAsia="es-ES"/>
    </w:rPr>
  </w:style>
  <w:style w:type="character" w:customStyle="1" w:styleId="BalloonTextChar2">
    <w:name w:val="Balloon Text Char2"/>
    <w:basedOn w:val="Fuentedeprrafopred"/>
    <w:uiPriority w:val="99"/>
    <w:semiHidden/>
    <w:rsid w:val="001C2A34"/>
    <w:rPr>
      <w:rFonts w:ascii="Lucida Grande" w:hAnsi="Lucida Grande" w:cs="Times New Roman"/>
      <w:sz w:val="18"/>
      <w:lang w:val="es-ES" w:eastAsia="es-ES"/>
    </w:rPr>
  </w:style>
  <w:style w:type="paragraph" w:customStyle="1" w:styleId="Textocomentari2">
    <w:name w:val="Texto comentari2"/>
    <w:basedOn w:val="Normal"/>
    <w:uiPriority w:val="99"/>
    <w:semiHidden/>
    <w:rsid w:val="001C2A34"/>
    <w:pPr>
      <w:spacing w:after="0" w:line="240" w:lineRule="auto"/>
    </w:pPr>
    <w:rPr>
      <w:rFonts w:ascii="Times New Roman" w:eastAsia="Times New Roman" w:hAnsi="Times New Roman" w:cs="Times New Roman"/>
      <w:sz w:val="24"/>
      <w:szCs w:val="24"/>
      <w:lang w:val="es-ES" w:eastAsia="es-ES"/>
    </w:rPr>
  </w:style>
  <w:style w:type="character" w:customStyle="1" w:styleId="CommentTextChar2">
    <w:name w:val="Comment Text Char2"/>
    <w:basedOn w:val="Fuentedeprrafopred"/>
    <w:uiPriority w:val="99"/>
    <w:semiHidden/>
    <w:rsid w:val="001C2A34"/>
    <w:rPr>
      <w:rFonts w:cs="Times New Roman"/>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sxmex@hotmail.com" TargetMode="External"/><Relationship Id="rId1" Type="http://schemas.openxmlformats.org/officeDocument/2006/relationships/hyperlink" Target="http://fsxqro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E7FD-F052-46E5-9A71-9E4815D5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IFE</cp:lastModifiedBy>
  <cp:revision>3</cp:revision>
  <dcterms:created xsi:type="dcterms:W3CDTF">2014-05-29T18:12:00Z</dcterms:created>
  <dcterms:modified xsi:type="dcterms:W3CDTF">2014-05-29T18:58:00Z</dcterms:modified>
</cp:coreProperties>
</file>